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88AFE" w14:textId="4C89EA55" w:rsidR="00A72FFB" w:rsidRPr="00A72FFB" w:rsidRDefault="00A72FFB" w:rsidP="004F5C48">
      <w:pPr>
        <w:spacing w:line="480" w:lineRule="auto"/>
        <w:rPr>
          <w:b/>
        </w:rPr>
      </w:pPr>
      <w:r w:rsidRPr="00A72FFB">
        <w:rPr>
          <w:b/>
        </w:rPr>
        <w:t>Supplementary Materials</w:t>
      </w:r>
    </w:p>
    <w:p w14:paraId="16B1AB01" w14:textId="037BBABA" w:rsidR="00A72FFB" w:rsidRPr="00A72FFB" w:rsidRDefault="00413491" w:rsidP="00A72FFB">
      <w:pPr>
        <w:spacing w:line="480" w:lineRule="auto"/>
        <w:rPr>
          <w:i/>
        </w:rPr>
      </w:pPr>
      <w:r>
        <w:rPr>
          <w:i/>
        </w:rPr>
        <w:t>1</w:t>
      </w:r>
      <w:r w:rsidR="00A72FFB" w:rsidRPr="00A72FFB">
        <w:rPr>
          <w:i/>
        </w:rPr>
        <w:t>. Experimental Protocol</w:t>
      </w:r>
    </w:p>
    <w:tbl>
      <w:tblPr>
        <w:tblStyle w:val="TableGrid"/>
        <w:tblW w:w="9242" w:type="dxa"/>
        <w:jc w:val="center"/>
        <w:tblLook w:val="04A0" w:firstRow="1" w:lastRow="0" w:firstColumn="1" w:lastColumn="0" w:noHBand="0" w:noVBand="1"/>
      </w:tblPr>
      <w:tblGrid>
        <w:gridCol w:w="2376"/>
        <w:gridCol w:w="2268"/>
        <w:gridCol w:w="2268"/>
        <w:gridCol w:w="2330"/>
      </w:tblGrid>
      <w:tr w:rsidR="00A72FFB" w14:paraId="626D0F0F" w14:textId="77777777" w:rsidTr="00ED5F24">
        <w:trPr>
          <w:trHeight w:val="723"/>
          <w:jc w:val="center"/>
        </w:trPr>
        <w:tc>
          <w:tcPr>
            <w:tcW w:w="9242" w:type="dxa"/>
            <w:gridSpan w:val="4"/>
            <w:tcBorders>
              <w:top w:val="single" w:sz="18" w:space="0" w:color="auto"/>
              <w:left w:val="single" w:sz="18" w:space="0" w:color="auto"/>
              <w:bottom w:val="single" w:sz="18" w:space="0" w:color="auto"/>
              <w:right w:val="single" w:sz="18" w:space="0" w:color="auto"/>
            </w:tcBorders>
            <w:shd w:val="clear" w:color="auto" w:fill="A6A6A6" w:themeFill="background1" w:themeFillShade="A6"/>
            <w:vAlign w:val="center"/>
          </w:tcPr>
          <w:p w14:paraId="38F9FF6F" w14:textId="77777777" w:rsidR="00A72FFB" w:rsidRDefault="00A72FFB" w:rsidP="00ED5F24">
            <w:pPr>
              <w:jc w:val="center"/>
              <w:rPr>
                <w:b/>
                <w:sz w:val="18"/>
                <w:szCs w:val="18"/>
              </w:rPr>
            </w:pPr>
            <w:r w:rsidRPr="00BD2DD9">
              <w:rPr>
                <w:b/>
                <w:sz w:val="18"/>
                <w:szCs w:val="18"/>
              </w:rPr>
              <w:t>Research Design</w:t>
            </w:r>
            <w:r>
              <w:rPr>
                <w:b/>
                <w:sz w:val="18"/>
                <w:szCs w:val="18"/>
              </w:rPr>
              <w:t xml:space="preserve"> (2 x 2)</w:t>
            </w:r>
          </w:p>
          <w:p w14:paraId="69C91665" w14:textId="42261299" w:rsidR="00A72FFB" w:rsidRPr="00BD2DD9" w:rsidRDefault="00A72FFB" w:rsidP="00ED5F24">
            <w:pPr>
              <w:jc w:val="center"/>
              <w:rPr>
                <w:b/>
                <w:sz w:val="18"/>
                <w:szCs w:val="18"/>
              </w:rPr>
            </w:pPr>
            <w:r>
              <w:rPr>
                <w:b/>
                <w:sz w:val="18"/>
                <w:szCs w:val="18"/>
              </w:rPr>
              <w:t>2-deontological behaviour (unethical, ethical) x 2-teleological consequences (positive, negative)</w:t>
            </w:r>
          </w:p>
        </w:tc>
      </w:tr>
      <w:tr w:rsidR="00A72FFB" w14:paraId="4BCE37D0" w14:textId="77777777" w:rsidTr="00ED5F24">
        <w:trPr>
          <w:trHeight w:val="348"/>
          <w:jc w:val="center"/>
        </w:trPr>
        <w:tc>
          <w:tcPr>
            <w:tcW w:w="4644" w:type="dxa"/>
            <w:gridSpan w:val="2"/>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CE7A1A5" w14:textId="77777777" w:rsidR="00A72FFB" w:rsidRPr="000433A4" w:rsidRDefault="00A72FFB" w:rsidP="00ED5F24">
            <w:pPr>
              <w:jc w:val="center"/>
              <w:rPr>
                <w:b/>
                <w:sz w:val="16"/>
                <w:szCs w:val="16"/>
              </w:rPr>
            </w:pPr>
            <w:r>
              <w:rPr>
                <w:b/>
                <w:sz w:val="16"/>
                <w:szCs w:val="16"/>
              </w:rPr>
              <w:t>Unethical behaviours</w:t>
            </w:r>
          </w:p>
        </w:tc>
        <w:tc>
          <w:tcPr>
            <w:tcW w:w="4598" w:type="dxa"/>
            <w:gridSpan w:val="2"/>
            <w:tcBorders>
              <w:top w:val="single" w:sz="18" w:space="0" w:color="auto"/>
              <w:bottom w:val="single" w:sz="18" w:space="0" w:color="auto"/>
              <w:right w:val="single" w:sz="18" w:space="0" w:color="auto"/>
            </w:tcBorders>
            <w:shd w:val="clear" w:color="auto" w:fill="D9D9D9" w:themeFill="background1" w:themeFillShade="D9"/>
            <w:vAlign w:val="center"/>
          </w:tcPr>
          <w:p w14:paraId="2D30FFB3" w14:textId="77777777" w:rsidR="00A72FFB" w:rsidRPr="000433A4" w:rsidRDefault="00A72FFB" w:rsidP="00ED5F24">
            <w:pPr>
              <w:jc w:val="center"/>
              <w:rPr>
                <w:b/>
                <w:sz w:val="16"/>
                <w:szCs w:val="16"/>
              </w:rPr>
            </w:pPr>
            <w:r>
              <w:rPr>
                <w:b/>
                <w:sz w:val="16"/>
                <w:szCs w:val="16"/>
              </w:rPr>
              <w:t>Ethical behaviours</w:t>
            </w:r>
          </w:p>
        </w:tc>
      </w:tr>
      <w:tr w:rsidR="00A72FFB" w14:paraId="6CAD088F" w14:textId="77777777" w:rsidTr="00ED5F24">
        <w:trPr>
          <w:trHeight w:val="384"/>
          <w:jc w:val="center"/>
        </w:trPr>
        <w:tc>
          <w:tcPr>
            <w:tcW w:w="2376" w:type="dxa"/>
            <w:tcBorders>
              <w:top w:val="single" w:sz="18" w:space="0" w:color="auto"/>
              <w:left w:val="single" w:sz="18" w:space="0" w:color="auto"/>
              <w:bottom w:val="single" w:sz="18" w:space="0" w:color="auto"/>
            </w:tcBorders>
            <w:shd w:val="clear" w:color="auto" w:fill="D9D9D9" w:themeFill="background1" w:themeFillShade="D9"/>
            <w:vAlign w:val="center"/>
          </w:tcPr>
          <w:p w14:paraId="414012D6" w14:textId="77777777" w:rsidR="00A72FFB" w:rsidRPr="000433A4" w:rsidRDefault="00A72FFB" w:rsidP="00ED5F24">
            <w:pPr>
              <w:jc w:val="center"/>
              <w:rPr>
                <w:b/>
                <w:sz w:val="16"/>
                <w:szCs w:val="16"/>
              </w:rPr>
            </w:pPr>
            <w:r>
              <w:rPr>
                <w:b/>
                <w:sz w:val="16"/>
                <w:szCs w:val="16"/>
              </w:rPr>
              <w:t>Positive consequences</w:t>
            </w:r>
          </w:p>
        </w:tc>
        <w:tc>
          <w:tcPr>
            <w:tcW w:w="2268" w:type="dxa"/>
            <w:tcBorders>
              <w:top w:val="single" w:sz="18" w:space="0" w:color="auto"/>
              <w:bottom w:val="single" w:sz="18" w:space="0" w:color="auto"/>
              <w:right w:val="single" w:sz="18" w:space="0" w:color="auto"/>
            </w:tcBorders>
            <w:shd w:val="clear" w:color="auto" w:fill="D9D9D9" w:themeFill="background1" w:themeFillShade="D9"/>
            <w:vAlign w:val="center"/>
          </w:tcPr>
          <w:p w14:paraId="521F6146" w14:textId="77777777" w:rsidR="00A72FFB" w:rsidRPr="000433A4" w:rsidRDefault="00A72FFB" w:rsidP="00ED5F24">
            <w:pPr>
              <w:jc w:val="center"/>
              <w:rPr>
                <w:b/>
                <w:sz w:val="16"/>
                <w:szCs w:val="16"/>
              </w:rPr>
            </w:pPr>
            <w:r>
              <w:rPr>
                <w:b/>
                <w:sz w:val="16"/>
                <w:szCs w:val="16"/>
              </w:rPr>
              <w:t>Negative consequences</w:t>
            </w:r>
          </w:p>
        </w:tc>
        <w:tc>
          <w:tcPr>
            <w:tcW w:w="2268" w:type="dxa"/>
            <w:tcBorders>
              <w:top w:val="single" w:sz="18" w:space="0" w:color="auto"/>
              <w:bottom w:val="single" w:sz="18" w:space="0" w:color="auto"/>
              <w:right w:val="single" w:sz="18" w:space="0" w:color="auto"/>
            </w:tcBorders>
            <w:shd w:val="clear" w:color="auto" w:fill="D9D9D9" w:themeFill="background1" w:themeFillShade="D9"/>
            <w:vAlign w:val="center"/>
          </w:tcPr>
          <w:p w14:paraId="18E3A9DA" w14:textId="77777777" w:rsidR="00A72FFB" w:rsidRPr="000433A4" w:rsidRDefault="00A72FFB" w:rsidP="00ED5F24">
            <w:pPr>
              <w:jc w:val="center"/>
              <w:rPr>
                <w:b/>
                <w:sz w:val="16"/>
                <w:szCs w:val="16"/>
              </w:rPr>
            </w:pPr>
            <w:r>
              <w:rPr>
                <w:b/>
                <w:sz w:val="16"/>
                <w:szCs w:val="16"/>
              </w:rPr>
              <w:t>Positive consequences</w:t>
            </w:r>
          </w:p>
        </w:tc>
        <w:tc>
          <w:tcPr>
            <w:tcW w:w="2330" w:type="dxa"/>
            <w:tcBorders>
              <w:top w:val="single" w:sz="18" w:space="0" w:color="auto"/>
              <w:bottom w:val="single" w:sz="18" w:space="0" w:color="auto"/>
              <w:right w:val="single" w:sz="18" w:space="0" w:color="auto"/>
            </w:tcBorders>
            <w:shd w:val="clear" w:color="auto" w:fill="D9D9D9" w:themeFill="background1" w:themeFillShade="D9"/>
            <w:vAlign w:val="center"/>
          </w:tcPr>
          <w:p w14:paraId="70F7C77D" w14:textId="77777777" w:rsidR="00A72FFB" w:rsidRPr="000433A4" w:rsidRDefault="00A72FFB" w:rsidP="00ED5F24">
            <w:pPr>
              <w:jc w:val="center"/>
              <w:rPr>
                <w:b/>
                <w:sz w:val="16"/>
                <w:szCs w:val="16"/>
              </w:rPr>
            </w:pPr>
            <w:r>
              <w:rPr>
                <w:b/>
                <w:sz w:val="16"/>
                <w:szCs w:val="16"/>
              </w:rPr>
              <w:t>Negative consequences</w:t>
            </w:r>
          </w:p>
        </w:tc>
      </w:tr>
      <w:tr w:rsidR="00A72FFB" w14:paraId="4A6C537E" w14:textId="77777777" w:rsidTr="00ED5F24">
        <w:trPr>
          <w:trHeight w:val="723"/>
          <w:jc w:val="center"/>
        </w:trPr>
        <w:tc>
          <w:tcPr>
            <w:tcW w:w="2376" w:type="dxa"/>
            <w:tcBorders>
              <w:top w:val="single" w:sz="18" w:space="0" w:color="auto"/>
              <w:left w:val="single" w:sz="18" w:space="0" w:color="auto"/>
              <w:bottom w:val="single" w:sz="18" w:space="0" w:color="auto"/>
            </w:tcBorders>
            <w:shd w:val="clear" w:color="auto" w:fill="F2F2F2" w:themeFill="background1" w:themeFillShade="F2"/>
            <w:vAlign w:val="center"/>
          </w:tcPr>
          <w:p w14:paraId="452E436B" w14:textId="77777777" w:rsidR="00A72FFB" w:rsidRPr="000433A4" w:rsidRDefault="00A72FFB" w:rsidP="00ED5F24">
            <w:pPr>
              <w:jc w:val="center"/>
              <w:rPr>
                <w:b/>
                <w:sz w:val="16"/>
                <w:szCs w:val="16"/>
              </w:rPr>
            </w:pPr>
            <w:r w:rsidRPr="000433A4">
              <w:rPr>
                <w:b/>
                <w:sz w:val="16"/>
                <w:szCs w:val="16"/>
              </w:rPr>
              <w:t xml:space="preserve">Study </w:t>
            </w:r>
            <w:r>
              <w:rPr>
                <w:b/>
                <w:sz w:val="16"/>
                <w:szCs w:val="16"/>
              </w:rPr>
              <w:t>version A</w:t>
            </w:r>
          </w:p>
        </w:tc>
        <w:tc>
          <w:tcPr>
            <w:tcW w:w="2268" w:type="dxa"/>
            <w:tcBorders>
              <w:top w:val="single" w:sz="18" w:space="0" w:color="auto"/>
              <w:bottom w:val="single" w:sz="18" w:space="0" w:color="auto"/>
              <w:right w:val="single" w:sz="18" w:space="0" w:color="auto"/>
            </w:tcBorders>
            <w:shd w:val="clear" w:color="auto" w:fill="F2F2F2" w:themeFill="background1" w:themeFillShade="F2"/>
            <w:vAlign w:val="center"/>
          </w:tcPr>
          <w:p w14:paraId="1ADD4840" w14:textId="77777777" w:rsidR="00A72FFB" w:rsidRPr="000433A4" w:rsidRDefault="00A72FFB" w:rsidP="00ED5F24">
            <w:pPr>
              <w:jc w:val="center"/>
              <w:rPr>
                <w:b/>
                <w:sz w:val="16"/>
                <w:szCs w:val="16"/>
              </w:rPr>
            </w:pPr>
            <w:r w:rsidRPr="000433A4">
              <w:rPr>
                <w:b/>
                <w:sz w:val="16"/>
                <w:szCs w:val="16"/>
              </w:rPr>
              <w:t xml:space="preserve">Study </w:t>
            </w:r>
            <w:r>
              <w:rPr>
                <w:b/>
                <w:sz w:val="16"/>
                <w:szCs w:val="16"/>
              </w:rPr>
              <w:t>version B</w:t>
            </w:r>
          </w:p>
        </w:tc>
        <w:tc>
          <w:tcPr>
            <w:tcW w:w="2268" w:type="dxa"/>
            <w:tcBorders>
              <w:top w:val="single" w:sz="18" w:space="0" w:color="auto"/>
              <w:bottom w:val="single" w:sz="18" w:space="0" w:color="auto"/>
              <w:right w:val="single" w:sz="18" w:space="0" w:color="auto"/>
            </w:tcBorders>
            <w:shd w:val="clear" w:color="auto" w:fill="F2F2F2" w:themeFill="background1" w:themeFillShade="F2"/>
            <w:vAlign w:val="center"/>
          </w:tcPr>
          <w:p w14:paraId="362973B3" w14:textId="77777777" w:rsidR="00A72FFB" w:rsidRPr="000433A4" w:rsidRDefault="00A72FFB" w:rsidP="00ED5F24">
            <w:pPr>
              <w:jc w:val="center"/>
              <w:rPr>
                <w:b/>
                <w:sz w:val="16"/>
                <w:szCs w:val="16"/>
              </w:rPr>
            </w:pPr>
            <w:r w:rsidRPr="000433A4">
              <w:rPr>
                <w:b/>
                <w:sz w:val="16"/>
                <w:szCs w:val="16"/>
              </w:rPr>
              <w:t xml:space="preserve">Study </w:t>
            </w:r>
            <w:r>
              <w:rPr>
                <w:b/>
                <w:sz w:val="16"/>
                <w:szCs w:val="16"/>
              </w:rPr>
              <w:t>version C</w:t>
            </w:r>
          </w:p>
        </w:tc>
        <w:tc>
          <w:tcPr>
            <w:tcW w:w="2330" w:type="dxa"/>
            <w:tcBorders>
              <w:top w:val="single" w:sz="18" w:space="0" w:color="auto"/>
              <w:bottom w:val="single" w:sz="18" w:space="0" w:color="auto"/>
              <w:right w:val="single" w:sz="18" w:space="0" w:color="auto"/>
            </w:tcBorders>
            <w:shd w:val="clear" w:color="auto" w:fill="F2F2F2" w:themeFill="background1" w:themeFillShade="F2"/>
            <w:vAlign w:val="center"/>
          </w:tcPr>
          <w:p w14:paraId="6F48798F" w14:textId="77777777" w:rsidR="00A72FFB" w:rsidRDefault="00A72FFB" w:rsidP="00ED5F24">
            <w:pPr>
              <w:jc w:val="center"/>
              <w:rPr>
                <w:b/>
                <w:sz w:val="16"/>
                <w:szCs w:val="16"/>
              </w:rPr>
            </w:pPr>
            <w:r>
              <w:rPr>
                <w:b/>
                <w:sz w:val="16"/>
                <w:szCs w:val="16"/>
              </w:rPr>
              <w:t>Study version D</w:t>
            </w:r>
          </w:p>
        </w:tc>
      </w:tr>
      <w:tr w:rsidR="00A72FFB" w14:paraId="19CE5346" w14:textId="77777777" w:rsidTr="00ED5F24">
        <w:trPr>
          <w:trHeight w:val="278"/>
          <w:jc w:val="center"/>
        </w:trPr>
        <w:tc>
          <w:tcPr>
            <w:tcW w:w="2376" w:type="dxa"/>
            <w:tcBorders>
              <w:top w:val="single" w:sz="18" w:space="0" w:color="auto"/>
              <w:left w:val="single" w:sz="18" w:space="0" w:color="auto"/>
              <w:bottom w:val="single" w:sz="4" w:space="0" w:color="auto"/>
            </w:tcBorders>
            <w:shd w:val="clear" w:color="auto" w:fill="auto"/>
            <w:vAlign w:val="center"/>
          </w:tcPr>
          <w:p w14:paraId="38CBDC05" w14:textId="77777777" w:rsidR="00A72FFB" w:rsidRPr="003C1DF4" w:rsidRDefault="00A72FFB" w:rsidP="00ED5F24">
            <w:pPr>
              <w:rPr>
                <w:b/>
                <w:color w:val="000000" w:themeColor="text1"/>
                <w:sz w:val="17"/>
                <w:szCs w:val="17"/>
              </w:rPr>
            </w:pPr>
            <w:r w:rsidRPr="003C1DF4">
              <w:rPr>
                <w:b/>
                <w:color w:val="000000" w:themeColor="text1"/>
                <w:sz w:val="17"/>
                <w:szCs w:val="17"/>
              </w:rPr>
              <w:t>a. Participant’s ID</w:t>
            </w:r>
          </w:p>
        </w:tc>
        <w:tc>
          <w:tcPr>
            <w:tcW w:w="2268" w:type="dxa"/>
            <w:tcBorders>
              <w:top w:val="single" w:sz="18" w:space="0" w:color="auto"/>
              <w:bottom w:val="single" w:sz="4" w:space="0" w:color="auto"/>
              <w:right w:val="single" w:sz="18" w:space="0" w:color="auto"/>
            </w:tcBorders>
            <w:shd w:val="clear" w:color="auto" w:fill="auto"/>
            <w:vAlign w:val="center"/>
          </w:tcPr>
          <w:p w14:paraId="7FC47E16" w14:textId="77777777" w:rsidR="00A72FFB" w:rsidRPr="003C1DF4" w:rsidRDefault="00A72FFB" w:rsidP="00ED5F24">
            <w:pPr>
              <w:rPr>
                <w:b/>
                <w:color w:val="000000" w:themeColor="text1"/>
                <w:sz w:val="17"/>
                <w:szCs w:val="17"/>
              </w:rPr>
            </w:pPr>
            <w:r w:rsidRPr="003C1DF4">
              <w:rPr>
                <w:b/>
                <w:color w:val="000000" w:themeColor="text1"/>
                <w:sz w:val="17"/>
                <w:szCs w:val="17"/>
              </w:rPr>
              <w:t>a. Participant’s ID</w:t>
            </w:r>
          </w:p>
        </w:tc>
        <w:tc>
          <w:tcPr>
            <w:tcW w:w="2268" w:type="dxa"/>
            <w:tcBorders>
              <w:top w:val="single" w:sz="18" w:space="0" w:color="auto"/>
              <w:bottom w:val="single" w:sz="4" w:space="0" w:color="auto"/>
              <w:right w:val="single" w:sz="18" w:space="0" w:color="auto"/>
            </w:tcBorders>
            <w:vAlign w:val="center"/>
          </w:tcPr>
          <w:p w14:paraId="3025FCC4" w14:textId="77777777" w:rsidR="00A72FFB" w:rsidRPr="003C1DF4" w:rsidRDefault="00A72FFB" w:rsidP="00ED5F24">
            <w:pPr>
              <w:rPr>
                <w:rFonts w:cstheme="minorHAnsi"/>
                <w:b/>
                <w:color w:val="000000" w:themeColor="text1"/>
                <w:sz w:val="17"/>
                <w:szCs w:val="17"/>
              </w:rPr>
            </w:pPr>
            <w:r w:rsidRPr="003C1DF4">
              <w:rPr>
                <w:b/>
                <w:color w:val="000000" w:themeColor="text1"/>
                <w:sz w:val="17"/>
                <w:szCs w:val="17"/>
              </w:rPr>
              <w:t>a. Participant’s ID</w:t>
            </w:r>
          </w:p>
        </w:tc>
        <w:tc>
          <w:tcPr>
            <w:tcW w:w="2330" w:type="dxa"/>
            <w:tcBorders>
              <w:top w:val="single" w:sz="18" w:space="0" w:color="auto"/>
              <w:bottom w:val="single" w:sz="4" w:space="0" w:color="auto"/>
              <w:right w:val="single" w:sz="18" w:space="0" w:color="auto"/>
            </w:tcBorders>
            <w:vAlign w:val="center"/>
          </w:tcPr>
          <w:p w14:paraId="3C5EBEE6" w14:textId="77777777" w:rsidR="00A72FFB" w:rsidRPr="003C1DF4" w:rsidRDefault="00A72FFB" w:rsidP="00ED5F24">
            <w:pPr>
              <w:rPr>
                <w:rFonts w:cstheme="minorHAnsi"/>
                <w:b/>
                <w:color w:val="000000" w:themeColor="text1"/>
                <w:sz w:val="17"/>
                <w:szCs w:val="17"/>
              </w:rPr>
            </w:pPr>
            <w:r w:rsidRPr="003C1DF4">
              <w:rPr>
                <w:b/>
                <w:color w:val="000000" w:themeColor="text1"/>
                <w:sz w:val="17"/>
                <w:szCs w:val="17"/>
              </w:rPr>
              <w:t>a. Participant’s ID</w:t>
            </w:r>
          </w:p>
        </w:tc>
      </w:tr>
      <w:tr w:rsidR="00A72FFB" w14:paraId="47418986" w14:textId="77777777" w:rsidTr="00ED5F24">
        <w:trPr>
          <w:trHeight w:val="278"/>
          <w:jc w:val="center"/>
        </w:trPr>
        <w:tc>
          <w:tcPr>
            <w:tcW w:w="2376" w:type="dxa"/>
            <w:tcBorders>
              <w:top w:val="single" w:sz="4" w:space="0" w:color="auto"/>
              <w:left w:val="single" w:sz="18" w:space="0" w:color="auto"/>
              <w:bottom w:val="single" w:sz="4" w:space="0" w:color="auto"/>
            </w:tcBorders>
            <w:shd w:val="clear" w:color="auto" w:fill="auto"/>
            <w:vAlign w:val="center"/>
          </w:tcPr>
          <w:p w14:paraId="1B5D767B"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1.</w:t>
            </w:r>
            <w:r w:rsidRPr="00A84E62">
              <w:rPr>
                <w:rFonts w:cstheme="minorHAnsi"/>
                <w:b/>
                <w:color w:val="000000" w:themeColor="text1"/>
                <w:sz w:val="17"/>
                <w:szCs w:val="17"/>
              </w:rPr>
              <w:t xml:space="preserve"> </w:t>
            </w:r>
            <w:r>
              <w:rPr>
                <w:rFonts w:cstheme="minorHAnsi"/>
                <w:b/>
                <w:color w:val="000000" w:themeColor="text1"/>
                <w:sz w:val="17"/>
                <w:szCs w:val="17"/>
              </w:rPr>
              <w:t>Behaviours</w:t>
            </w:r>
          </w:p>
        </w:tc>
        <w:tc>
          <w:tcPr>
            <w:tcW w:w="2268" w:type="dxa"/>
            <w:tcBorders>
              <w:top w:val="single" w:sz="4" w:space="0" w:color="auto"/>
              <w:bottom w:val="single" w:sz="4" w:space="0" w:color="auto"/>
              <w:right w:val="single" w:sz="18" w:space="0" w:color="auto"/>
            </w:tcBorders>
            <w:shd w:val="clear" w:color="auto" w:fill="auto"/>
            <w:vAlign w:val="center"/>
          </w:tcPr>
          <w:p w14:paraId="6B96FC30"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1.</w:t>
            </w:r>
            <w:r w:rsidRPr="00A84E62">
              <w:rPr>
                <w:rFonts w:cstheme="minorHAnsi"/>
                <w:b/>
                <w:color w:val="000000" w:themeColor="text1"/>
                <w:sz w:val="17"/>
                <w:szCs w:val="17"/>
              </w:rPr>
              <w:t xml:space="preserve"> </w:t>
            </w:r>
            <w:r>
              <w:rPr>
                <w:rFonts w:cstheme="minorHAnsi"/>
                <w:b/>
                <w:color w:val="000000" w:themeColor="text1"/>
                <w:sz w:val="17"/>
                <w:szCs w:val="17"/>
              </w:rPr>
              <w:t>Behaviours</w:t>
            </w:r>
          </w:p>
        </w:tc>
        <w:tc>
          <w:tcPr>
            <w:tcW w:w="2268" w:type="dxa"/>
            <w:tcBorders>
              <w:top w:val="single" w:sz="4" w:space="0" w:color="auto"/>
              <w:bottom w:val="single" w:sz="4" w:space="0" w:color="auto"/>
              <w:right w:val="single" w:sz="18" w:space="0" w:color="auto"/>
            </w:tcBorders>
            <w:vAlign w:val="center"/>
          </w:tcPr>
          <w:p w14:paraId="1A559D6C"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1.</w:t>
            </w:r>
            <w:r w:rsidRPr="00A84E62">
              <w:rPr>
                <w:rFonts w:cstheme="minorHAnsi"/>
                <w:b/>
                <w:color w:val="000000" w:themeColor="text1"/>
                <w:sz w:val="17"/>
                <w:szCs w:val="17"/>
              </w:rPr>
              <w:t xml:space="preserve"> </w:t>
            </w:r>
            <w:r>
              <w:rPr>
                <w:rFonts w:cstheme="minorHAnsi"/>
                <w:b/>
                <w:color w:val="000000" w:themeColor="text1"/>
                <w:sz w:val="17"/>
                <w:szCs w:val="17"/>
              </w:rPr>
              <w:t>Behaviours</w:t>
            </w:r>
          </w:p>
        </w:tc>
        <w:tc>
          <w:tcPr>
            <w:tcW w:w="2330" w:type="dxa"/>
            <w:tcBorders>
              <w:top w:val="single" w:sz="4" w:space="0" w:color="auto"/>
              <w:bottom w:val="single" w:sz="4" w:space="0" w:color="auto"/>
              <w:right w:val="single" w:sz="18" w:space="0" w:color="auto"/>
            </w:tcBorders>
            <w:vAlign w:val="center"/>
          </w:tcPr>
          <w:p w14:paraId="618505EF"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1.</w:t>
            </w:r>
            <w:r w:rsidRPr="00A84E62">
              <w:rPr>
                <w:rFonts w:cstheme="minorHAnsi"/>
                <w:b/>
                <w:color w:val="000000" w:themeColor="text1"/>
                <w:sz w:val="17"/>
                <w:szCs w:val="17"/>
              </w:rPr>
              <w:t xml:space="preserve"> </w:t>
            </w:r>
            <w:r>
              <w:rPr>
                <w:rFonts w:cstheme="minorHAnsi"/>
                <w:b/>
                <w:color w:val="000000" w:themeColor="text1"/>
                <w:sz w:val="17"/>
                <w:szCs w:val="17"/>
              </w:rPr>
              <w:t>Behaviours</w:t>
            </w:r>
          </w:p>
        </w:tc>
      </w:tr>
      <w:tr w:rsidR="00A72FFB" w14:paraId="753EA313" w14:textId="77777777" w:rsidTr="00ED5F24">
        <w:trPr>
          <w:trHeight w:val="387"/>
          <w:jc w:val="center"/>
        </w:trPr>
        <w:tc>
          <w:tcPr>
            <w:tcW w:w="2376" w:type="dxa"/>
            <w:tcBorders>
              <w:left w:val="single" w:sz="18" w:space="0" w:color="auto"/>
              <w:bottom w:val="single" w:sz="18" w:space="0" w:color="auto"/>
            </w:tcBorders>
            <w:shd w:val="clear" w:color="auto" w:fill="auto"/>
            <w:vAlign w:val="center"/>
          </w:tcPr>
          <w:p w14:paraId="3845C281" w14:textId="77777777" w:rsidR="00A72FFB" w:rsidRPr="00A84E62" w:rsidRDefault="00A72FFB" w:rsidP="00ED5F24">
            <w:pPr>
              <w:rPr>
                <w:color w:val="000000" w:themeColor="text1"/>
                <w:sz w:val="17"/>
                <w:szCs w:val="17"/>
              </w:rPr>
            </w:pPr>
            <w:r>
              <w:rPr>
                <w:rFonts w:cstheme="minorHAnsi"/>
                <w:b/>
                <w:color w:val="000000" w:themeColor="text1"/>
                <w:sz w:val="17"/>
                <w:szCs w:val="17"/>
              </w:rPr>
              <w:t>2. Demographics</w:t>
            </w:r>
          </w:p>
        </w:tc>
        <w:tc>
          <w:tcPr>
            <w:tcW w:w="2268" w:type="dxa"/>
            <w:tcBorders>
              <w:bottom w:val="single" w:sz="18" w:space="0" w:color="auto"/>
              <w:right w:val="single" w:sz="18" w:space="0" w:color="auto"/>
            </w:tcBorders>
            <w:shd w:val="clear" w:color="auto" w:fill="auto"/>
            <w:vAlign w:val="center"/>
          </w:tcPr>
          <w:p w14:paraId="6743AD1F" w14:textId="77777777" w:rsidR="00A72FFB" w:rsidRPr="00A84E62" w:rsidRDefault="00A72FFB" w:rsidP="00ED5F24">
            <w:pPr>
              <w:rPr>
                <w:color w:val="000000" w:themeColor="text1"/>
                <w:sz w:val="17"/>
                <w:szCs w:val="17"/>
              </w:rPr>
            </w:pPr>
            <w:r>
              <w:rPr>
                <w:rFonts w:cstheme="minorHAnsi"/>
                <w:b/>
                <w:color w:val="000000" w:themeColor="text1"/>
                <w:sz w:val="17"/>
                <w:szCs w:val="17"/>
              </w:rPr>
              <w:t>2. Demographics</w:t>
            </w:r>
          </w:p>
        </w:tc>
        <w:tc>
          <w:tcPr>
            <w:tcW w:w="2268" w:type="dxa"/>
            <w:tcBorders>
              <w:bottom w:val="single" w:sz="18" w:space="0" w:color="auto"/>
              <w:right w:val="single" w:sz="18" w:space="0" w:color="auto"/>
            </w:tcBorders>
            <w:vAlign w:val="center"/>
          </w:tcPr>
          <w:p w14:paraId="2A556B6F"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2. Demographics</w:t>
            </w:r>
          </w:p>
        </w:tc>
        <w:tc>
          <w:tcPr>
            <w:tcW w:w="2330" w:type="dxa"/>
            <w:tcBorders>
              <w:bottom w:val="single" w:sz="18" w:space="0" w:color="auto"/>
              <w:right w:val="single" w:sz="18" w:space="0" w:color="auto"/>
            </w:tcBorders>
            <w:vAlign w:val="center"/>
          </w:tcPr>
          <w:p w14:paraId="2A074DC1"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2. Demographics</w:t>
            </w:r>
          </w:p>
        </w:tc>
      </w:tr>
      <w:tr w:rsidR="00A72FFB" w14:paraId="7ACBBDFE" w14:textId="77777777" w:rsidTr="00ED5F24">
        <w:trPr>
          <w:trHeight w:val="407"/>
          <w:jc w:val="center"/>
        </w:trPr>
        <w:tc>
          <w:tcPr>
            <w:tcW w:w="2376" w:type="dxa"/>
            <w:tcBorders>
              <w:top w:val="single" w:sz="18" w:space="0" w:color="auto"/>
              <w:left w:val="single" w:sz="18" w:space="0" w:color="auto"/>
              <w:bottom w:val="single" w:sz="2" w:space="0" w:color="auto"/>
            </w:tcBorders>
            <w:shd w:val="clear" w:color="auto" w:fill="auto"/>
            <w:vAlign w:val="center"/>
          </w:tcPr>
          <w:p w14:paraId="7F03186B" w14:textId="77777777" w:rsidR="00A72FFB" w:rsidRPr="00A84E62" w:rsidRDefault="00A72FFB" w:rsidP="00ED5F24">
            <w:pPr>
              <w:rPr>
                <w:color w:val="000000" w:themeColor="text1"/>
                <w:sz w:val="17"/>
                <w:szCs w:val="17"/>
              </w:rPr>
            </w:pPr>
            <w:r w:rsidRPr="00605057">
              <w:rPr>
                <w:b/>
                <w:color w:val="000000" w:themeColor="text1"/>
                <w:sz w:val="17"/>
                <w:szCs w:val="17"/>
              </w:rPr>
              <w:t>b.</w:t>
            </w:r>
            <w:r>
              <w:rPr>
                <w:color w:val="000000" w:themeColor="text1"/>
                <w:sz w:val="17"/>
                <w:szCs w:val="17"/>
              </w:rPr>
              <w:t xml:space="preserve"> </w:t>
            </w:r>
            <w:r w:rsidRPr="003C1DF4">
              <w:rPr>
                <w:b/>
                <w:color w:val="000000" w:themeColor="text1"/>
                <w:sz w:val="17"/>
                <w:szCs w:val="17"/>
              </w:rPr>
              <w:t>Participant’s ID</w:t>
            </w:r>
          </w:p>
        </w:tc>
        <w:tc>
          <w:tcPr>
            <w:tcW w:w="2268" w:type="dxa"/>
            <w:tcBorders>
              <w:top w:val="single" w:sz="18" w:space="0" w:color="auto"/>
              <w:bottom w:val="single" w:sz="2" w:space="0" w:color="auto"/>
              <w:right w:val="single" w:sz="18" w:space="0" w:color="auto"/>
            </w:tcBorders>
            <w:shd w:val="clear" w:color="auto" w:fill="auto"/>
            <w:vAlign w:val="center"/>
          </w:tcPr>
          <w:p w14:paraId="34CCBF47" w14:textId="77777777" w:rsidR="00A72FFB" w:rsidRPr="00A84E62" w:rsidRDefault="00A72FFB" w:rsidP="00ED5F24">
            <w:pPr>
              <w:rPr>
                <w:color w:val="000000" w:themeColor="text1"/>
                <w:sz w:val="17"/>
                <w:szCs w:val="17"/>
              </w:rPr>
            </w:pPr>
            <w:r>
              <w:rPr>
                <w:b/>
                <w:color w:val="000000" w:themeColor="text1"/>
                <w:sz w:val="17"/>
                <w:szCs w:val="17"/>
              </w:rPr>
              <w:t xml:space="preserve">b. </w:t>
            </w:r>
            <w:r w:rsidRPr="003C1DF4">
              <w:rPr>
                <w:b/>
                <w:color w:val="000000" w:themeColor="text1"/>
                <w:sz w:val="17"/>
                <w:szCs w:val="17"/>
              </w:rPr>
              <w:t>Participant’s ID</w:t>
            </w:r>
          </w:p>
        </w:tc>
        <w:tc>
          <w:tcPr>
            <w:tcW w:w="2268" w:type="dxa"/>
            <w:tcBorders>
              <w:top w:val="single" w:sz="18" w:space="0" w:color="auto"/>
              <w:bottom w:val="single" w:sz="2" w:space="0" w:color="auto"/>
              <w:right w:val="single" w:sz="18" w:space="0" w:color="auto"/>
            </w:tcBorders>
            <w:vAlign w:val="center"/>
          </w:tcPr>
          <w:p w14:paraId="2DD2CAC1" w14:textId="77777777" w:rsidR="00A72FFB" w:rsidRPr="00A84E62" w:rsidRDefault="00A72FFB" w:rsidP="00ED5F24">
            <w:pPr>
              <w:rPr>
                <w:rFonts w:cstheme="minorHAnsi"/>
                <w:b/>
                <w:color w:val="000000" w:themeColor="text1"/>
                <w:sz w:val="17"/>
                <w:szCs w:val="17"/>
              </w:rPr>
            </w:pPr>
            <w:r>
              <w:rPr>
                <w:b/>
                <w:color w:val="000000" w:themeColor="text1"/>
                <w:sz w:val="17"/>
                <w:szCs w:val="17"/>
              </w:rPr>
              <w:t xml:space="preserve">b. </w:t>
            </w:r>
            <w:r w:rsidRPr="003C1DF4">
              <w:rPr>
                <w:b/>
                <w:color w:val="000000" w:themeColor="text1"/>
                <w:sz w:val="17"/>
                <w:szCs w:val="17"/>
              </w:rPr>
              <w:t>Participant’s ID</w:t>
            </w:r>
          </w:p>
        </w:tc>
        <w:tc>
          <w:tcPr>
            <w:tcW w:w="2330" w:type="dxa"/>
            <w:tcBorders>
              <w:top w:val="single" w:sz="18" w:space="0" w:color="auto"/>
              <w:bottom w:val="single" w:sz="2" w:space="0" w:color="auto"/>
              <w:right w:val="single" w:sz="18" w:space="0" w:color="auto"/>
            </w:tcBorders>
            <w:vAlign w:val="center"/>
          </w:tcPr>
          <w:p w14:paraId="0AB91E4A" w14:textId="77777777" w:rsidR="00A72FFB" w:rsidRPr="00A84E62" w:rsidRDefault="00A72FFB" w:rsidP="00ED5F24">
            <w:pPr>
              <w:rPr>
                <w:rFonts w:cstheme="minorHAnsi"/>
                <w:b/>
                <w:color w:val="000000" w:themeColor="text1"/>
                <w:sz w:val="17"/>
                <w:szCs w:val="17"/>
              </w:rPr>
            </w:pPr>
            <w:r>
              <w:rPr>
                <w:b/>
                <w:color w:val="000000" w:themeColor="text1"/>
                <w:sz w:val="17"/>
                <w:szCs w:val="17"/>
              </w:rPr>
              <w:t xml:space="preserve">b. </w:t>
            </w:r>
            <w:r w:rsidRPr="003C1DF4">
              <w:rPr>
                <w:b/>
                <w:color w:val="000000" w:themeColor="text1"/>
                <w:sz w:val="17"/>
                <w:szCs w:val="17"/>
              </w:rPr>
              <w:t>Participant’s ID</w:t>
            </w:r>
          </w:p>
        </w:tc>
      </w:tr>
      <w:tr w:rsidR="00A72FFB" w14:paraId="42F3C50A" w14:textId="77777777" w:rsidTr="00ED5F24">
        <w:trPr>
          <w:trHeight w:val="407"/>
          <w:jc w:val="center"/>
        </w:trPr>
        <w:tc>
          <w:tcPr>
            <w:tcW w:w="2376" w:type="dxa"/>
            <w:tcBorders>
              <w:top w:val="single" w:sz="2" w:space="0" w:color="auto"/>
              <w:left w:val="single" w:sz="18" w:space="0" w:color="auto"/>
            </w:tcBorders>
            <w:shd w:val="clear" w:color="auto" w:fill="auto"/>
            <w:vAlign w:val="center"/>
          </w:tcPr>
          <w:p w14:paraId="7544B38E"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 xml:space="preserve">3.1. – 3.2. </w:t>
            </w:r>
            <w:r w:rsidRPr="00A84E62">
              <w:rPr>
                <w:rFonts w:cstheme="minorHAnsi"/>
                <w:b/>
                <w:color w:val="000000" w:themeColor="text1"/>
                <w:sz w:val="17"/>
                <w:szCs w:val="17"/>
              </w:rPr>
              <w:t>Intention</w:t>
            </w:r>
          </w:p>
        </w:tc>
        <w:tc>
          <w:tcPr>
            <w:tcW w:w="2268" w:type="dxa"/>
            <w:tcBorders>
              <w:top w:val="single" w:sz="2" w:space="0" w:color="auto"/>
              <w:right w:val="single" w:sz="18" w:space="0" w:color="auto"/>
            </w:tcBorders>
            <w:shd w:val="clear" w:color="auto" w:fill="auto"/>
            <w:vAlign w:val="center"/>
          </w:tcPr>
          <w:p w14:paraId="67A93935"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 xml:space="preserve">3.1. – 3.2. </w:t>
            </w:r>
            <w:r w:rsidRPr="00A84E62">
              <w:rPr>
                <w:rFonts w:cstheme="minorHAnsi"/>
                <w:b/>
                <w:color w:val="000000" w:themeColor="text1"/>
                <w:sz w:val="17"/>
                <w:szCs w:val="17"/>
              </w:rPr>
              <w:t>Intention</w:t>
            </w:r>
          </w:p>
        </w:tc>
        <w:tc>
          <w:tcPr>
            <w:tcW w:w="2268" w:type="dxa"/>
            <w:tcBorders>
              <w:top w:val="single" w:sz="2" w:space="0" w:color="auto"/>
              <w:right w:val="single" w:sz="18" w:space="0" w:color="auto"/>
            </w:tcBorders>
            <w:vAlign w:val="center"/>
          </w:tcPr>
          <w:p w14:paraId="62049260"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 xml:space="preserve">3.1. – 3.2. </w:t>
            </w:r>
            <w:r w:rsidRPr="00A84E62">
              <w:rPr>
                <w:rFonts w:cstheme="minorHAnsi"/>
                <w:b/>
                <w:color w:val="000000" w:themeColor="text1"/>
                <w:sz w:val="17"/>
                <w:szCs w:val="17"/>
              </w:rPr>
              <w:t>Intention</w:t>
            </w:r>
          </w:p>
        </w:tc>
        <w:tc>
          <w:tcPr>
            <w:tcW w:w="2330" w:type="dxa"/>
            <w:tcBorders>
              <w:top w:val="single" w:sz="2" w:space="0" w:color="auto"/>
              <w:right w:val="single" w:sz="18" w:space="0" w:color="auto"/>
            </w:tcBorders>
            <w:vAlign w:val="center"/>
          </w:tcPr>
          <w:p w14:paraId="64704AD5" w14:textId="77777777" w:rsidR="00A72FFB" w:rsidRDefault="00A72FFB" w:rsidP="00ED5F24">
            <w:pPr>
              <w:rPr>
                <w:rFonts w:cstheme="minorHAnsi"/>
                <w:b/>
                <w:color w:val="000000" w:themeColor="text1"/>
                <w:sz w:val="17"/>
                <w:szCs w:val="17"/>
              </w:rPr>
            </w:pPr>
            <w:r>
              <w:rPr>
                <w:rFonts w:cstheme="minorHAnsi"/>
                <w:b/>
                <w:color w:val="000000" w:themeColor="text1"/>
                <w:sz w:val="17"/>
                <w:szCs w:val="17"/>
              </w:rPr>
              <w:t xml:space="preserve">3.1. – 3.2. </w:t>
            </w:r>
            <w:r w:rsidRPr="00A84E62">
              <w:rPr>
                <w:rFonts w:cstheme="minorHAnsi"/>
                <w:b/>
                <w:color w:val="000000" w:themeColor="text1"/>
                <w:sz w:val="17"/>
                <w:szCs w:val="17"/>
              </w:rPr>
              <w:t>Intention</w:t>
            </w:r>
          </w:p>
        </w:tc>
      </w:tr>
      <w:tr w:rsidR="00A72FFB" w14:paraId="36C6E89D" w14:textId="77777777" w:rsidTr="00ED5F24">
        <w:trPr>
          <w:trHeight w:val="407"/>
          <w:jc w:val="center"/>
        </w:trPr>
        <w:tc>
          <w:tcPr>
            <w:tcW w:w="2376" w:type="dxa"/>
            <w:tcBorders>
              <w:left w:val="single" w:sz="18" w:space="0" w:color="auto"/>
            </w:tcBorders>
            <w:shd w:val="clear" w:color="auto" w:fill="auto"/>
            <w:vAlign w:val="center"/>
          </w:tcPr>
          <w:p w14:paraId="1CDAED8C" w14:textId="77777777" w:rsidR="00A72FFB" w:rsidRPr="00A84E62" w:rsidRDefault="00A72FFB" w:rsidP="00ED5F24">
            <w:pPr>
              <w:rPr>
                <w:color w:val="000000" w:themeColor="text1"/>
                <w:sz w:val="17"/>
                <w:szCs w:val="17"/>
              </w:rPr>
            </w:pPr>
            <w:r>
              <w:rPr>
                <w:rFonts w:cstheme="minorHAnsi"/>
                <w:b/>
                <w:color w:val="000000" w:themeColor="text1"/>
                <w:sz w:val="17"/>
                <w:szCs w:val="17"/>
              </w:rPr>
              <w:t>4.1.</w:t>
            </w:r>
            <w:r w:rsidRPr="00A84E62">
              <w:rPr>
                <w:rFonts w:cstheme="minorHAnsi"/>
                <w:b/>
                <w:color w:val="000000" w:themeColor="text1"/>
                <w:sz w:val="17"/>
                <w:szCs w:val="17"/>
              </w:rPr>
              <w:t xml:space="preserve"> </w:t>
            </w:r>
            <w:r>
              <w:rPr>
                <w:rFonts w:cstheme="minorHAnsi"/>
                <w:b/>
                <w:color w:val="000000" w:themeColor="text1"/>
                <w:sz w:val="17"/>
                <w:szCs w:val="17"/>
              </w:rPr>
              <w:t xml:space="preserve">Scenario: Random </w:t>
            </w:r>
            <w:r w:rsidRPr="00A84E62">
              <w:rPr>
                <w:rFonts w:cstheme="minorHAnsi"/>
                <w:b/>
                <w:color w:val="000000" w:themeColor="text1"/>
                <w:sz w:val="17"/>
                <w:szCs w:val="17"/>
              </w:rPr>
              <w:t>A</w:t>
            </w:r>
          </w:p>
        </w:tc>
        <w:tc>
          <w:tcPr>
            <w:tcW w:w="2268" w:type="dxa"/>
            <w:tcBorders>
              <w:right w:val="single" w:sz="18" w:space="0" w:color="auto"/>
            </w:tcBorders>
            <w:shd w:val="clear" w:color="auto" w:fill="auto"/>
            <w:vAlign w:val="center"/>
          </w:tcPr>
          <w:p w14:paraId="15D7D054" w14:textId="77777777" w:rsidR="00A72FFB" w:rsidRPr="00A84E62" w:rsidRDefault="00A72FFB" w:rsidP="00ED5F24">
            <w:pPr>
              <w:rPr>
                <w:color w:val="000000" w:themeColor="text1"/>
                <w:sz w:val="17"/>
                <w:szCs w:val="17"/>
              </w:rPr>
            </w:pPr>
            <w:r>
              <w:rPr>
                <w:rFonts w:cstheme="minorHAnsi"/>
                <w:b/>
                <w:color w:val="000000" w:themeColor="text1"/>
                <w:sz w:val="17"/>
                <w:szCs w:val="17"/>
              </w:rPr>
              <w:t>4.1.</w:t>
            </w:r>
            <w:r w:rsidRPr="00A84E62">
              <w:rPr>
                <w:rFonts w:cstheme="minorHAnsi"/>
                <w:b/>
                <w:color w:val="000000" w:themeColor="text1"/>
                <w:sz w:val="17"/>
                <w:szCs w:val="17"/>
              </w:rPr>
              <w:t xml:space="preserve"> </w:t>
            </w:r>
            <w:r>
              <w:rPr>
                <w:rFonts w:cstheme="minorHAnsi"/>
                <w:b/>
                <w:color w:val="000000" w:themeColor="text1"/>
                <w:sz w:val="17"/>
                <w:szCs w:val="17"/>
              </w:rPr>
              <w:t>Scenario: Random B</w:t>
            </w:r>
          </w:p>
        </w:tc>
        <w:tc>
          <w:tcPr>
            <w:tcW w:w="2268" w:type="dxa"/>
            <w:tcBorders>
              <w:right w:val="single" w:sz="18" w:space="0" w:color="auto"/>
            </w:tcBorders>
            <w:vAlign w:val="center"/>
          </w:tcPr>
          <w:p w14:paraId="135FF066"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4.1.</w:t>
            </w:r>
            <w:r w:rsidRPr="00A84E62">
              <w:rPr>
                <w:rFonts w:cstheme="minorHAnsi"/>
                <w:b/>
                <w:color w:val="000000" w:themeColor="text1"/>
                <w:sz w:val="17"/>
                <w:szCs w:val="17"/>
              </w:rPr>
              <w:t xml:space="preserve"> </w:t>
            </w:r>
            <w:r>
              <w:rPr>
                <w:rFonts w:cstheme="minorHAnsi"/>
                <w:b/>
                <w:color w:val="000000" w:themeColor="text1"/>
                <w:sz w:val="17"/>
                <w:szCs w:val="17"/>
              </w:rPr>
              <w:t>Scenario: Random C</w:t>
            </w:r>
          </w:p>
        </w:tc>
        <w:tc>
          <w:tcPr>
            <w:tcW w:w="2330" w:type="dxa"/>
            <w:tcBorders>
              <w:right w:val="single" w:sz="18" w:space="0" w:color="auto"/>
            </w:tcBorders>
            <w:vAlign w:val="center"/>
          </w:tcPr>
          <w:p w14:paraId="62963046"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4.1.</w:t>
            </w:r>
            <w:r w:rsidRPr="00A84E62">
              <w:rPr>
                <w:rFonts w:cstheme="minorHAnsi"/>
                <w:b/>
                <w:color w:val="000000" w:themeColor="text1"/>
                <w:sz w:val="17"/>
                <w:szCs w:val="17"/>
              </w:rPr>
              <w:t xml:space="preserve"> </w:t>
            </w:r>
            <w:r>
              <w:rPr>
                <w:rFonts w:cstheme="minorHAnsi"/>
                <w:b/>
                <w:color w:val="000000" w:themeColor="text1"/>
                <w:sz w:val="17"/>
                <w:szCs w:val="17"/>
              </w:rPr>
              <w:t>Scenario: Random D</w:t>
            </w:r>
          </w:p>
        </w:tc>
      </w:tr>
      <w:tr w:rsidR="00A72FFB" w14:paraId="5D616940" w14:textId="77777777" w:rsidTr="00ED5F24">
        <w:trPr>
          <w:trHeight w:val="412"/>
          <w:jc w:val="center"/>
        </w:trPr>
        <w:tc>
          <w:tcPr>
            <w:tcW w:w="2376" w:type="dxa"/>
            <w:tcBorders>
              <w:left w:val="single" w:sz="18" w:space="0" w:color="auto"/>
            </w:tcBorders>
            <w:shd w:val="clear" w:color="auto" w:fill="auto"/>
            <w:vAlign w:val="center"/>
          </w:tcPr>
          <w:p w14:paraId="07D69A31" w14:textId="77777777" w:rsidR="00A72FFB" w:rsidRPr="00A84E62" w:rsidRDefault="00A72FFB" w:rsidP="00ED5F24">
            <w:pPr>
              <w:rPr>
                <w:color w:val="000000" w:themeColor="text1"/>
                <w:sz w:val="17"/>
                <w:szCs w:val="17"/>
              </w:rPr>
            </w:pPr>
            <w:r>
              <w:rPr>
                <w:rFonts w:cstheme="minorHAnsi"/>
                <w:b/>
                <w:color w:val="000000" w:themeColor="text1"/>
                <w:sz w:val="17"/>
                <w:szCs w:val="17"/>
              </w:rPr>
              <w:t>5.1. Ethical Evaluation of 4.1.</w:t>
            </w:r>
          </w:p>
        </w:tc>
        <w:tc>
          <w:tcPr>
            <w:tcW w:w="2268" w:type="dxa"/>
            <w:tcBorders>
              <w:right w:val="single" w:sz="18" w:space="0" w:color="auto"/>
            </w:tcBorders>
            <w:shd w:val="clear" w:color="auto" w:fill="auto"/>
            <w:vAlign w:val="center"/>
          </w:tcPr>
          <w:p w14:paraId="4EE60465" w14:textId="77777777" w:rsidR="00A72FFB" w:rsidRPr="00A84E62" w:rsidRDefault="00A72FFB" w:rsidP="00ED5F24">
            <w:pPr>
              <w:rPr>
                <w:color w:val="000000" w:themeColor="text1"/>
                <w:sz w:val="17"/>
                <w:szCs w:val="17"/>
              </w:rPr>
            </w:pPr>
            <w:r>
              <w:rPr>
                <w:rFonts w:cstheme="minorHAnsi"/>
                <w:b/>
                <w:color w:val="000000" w:themeColor="text1"/>
                <w:sz w:val="17"/>
                <w:szCs w:val="17"/>
              </w:rPr>
              <w:t>5.1. Ethical Evaluation of 4.1.</w:t>
            </w:r>
          </w:p>
        </w:tc>
        <w:tc>
          <w:tcPr>
            <w:tcW w:w="2268" w:type="dxa"/>
            <w:tcBorders>
              <w:right w:val="single" w:sz="18" w:space="0" w:color="auto"/>
            </w:tcBorders>
            <w:vAlign w:val="center"/>
          </w:tcPr>
          <w:p w14:paraId="6943722D"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5.1. Ethical Evaluation of 4.1.</w:t>
            </w:r>
          </w:p>
        </w:tc>
        <w:tc>
          <w:tcPr>
            <w:tcW w:w="2330" w:type="dxa"/>
            <w:tcBorders>
              <w:right w:val="single" w:sz="18" w:space="0" w:color="auto"/>
            </w:tcBorders>
            <w:vAlign w:val="center"/>
          </w:tcPr>
          <w:p w14:paraId="5B80203B"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5.1. Ethical Evaluation of 4.1.</w:t>
            </w:r>
          </w:p>
        </w:tc>
      </w:tr>
      <w:tr w:rsidR="00A72FFB" w14:paraId="39D1A6C3" w14:textId="77777777" w:rsidTr="00ED5F24">
        <w:trPr>
          <w:trHeight w:val="412"/>
          <w:jc w:val="center"/>
        </w:trPr>
        <w:tc>
          <w:tcPr>
            <w:tcW w:w="2376" w:type="dxa"/>
            <w:tcBorders>
              <w:left w:val="single" w:sz="18" w:space="0" w:color="auto"/>
            </w:tcBorders>
            <w:shd w:val="clear" w:color="auto" w:fill="auto"/>
            <w:vAlign w:val="center"/>
          </w:tcPr>
          <w:p w14:paraId="7D0F92B7" w14:textId="77777777" w:rsidR="00A72FFB" w:rsidRPr="003C1DF4" w:rsidRDefault="00A72FFB" w:rsidP="00ED5F24">
            <w:pPr>
              <w:rPr>
                <w:rFonts w:cstheme="minorHAnsi"/>
                <w:b/>
                <w:color w:val="000000" w:themeColor="text1"/>
                <w:sz w:val="17"/>
                <w:szCs w:val="17"/>
              </w:rPr>
            </w:pPr>
            <w:r>
              <w:rPr>
                <w:rFonts w:cstheme="minorHAnsi"/>
                <w:b/>
                <w:color w:val="000000" w:themeColor="text1"/>
                <w:sz w:val="17"/>
                <w:szCs w:val="17"/>
              </w:rPr>
              <w:t>c</w:t>
            </w:r>
            <w:r w:rsidRPr="003C1DF4">
              <w:rPr>
                <w:rFonts w:cstheme="minorHAnsi"/>
                <w:b/>
                <w:color w:val="000000" w:themeColor="text1"/>
                <w:sz w:val="17"/>
                <w:szCs w:val="17"/>
              </w:rPr>
              <w:t>. Attention check item</w:t>
            </w:r>
          </w:p>
        </w:tc>
        <w:tc>
          <w:tcPr>
            <w:tcW w:w="2268" w:type="dxa"/>
            <w:tcBorders>
              <w:right w:val="single" w:sz="18" w:space="0" w:color="auto"/>
            </w:tcBorders>
            <w:shd w:val="clear" w:color="auto" w:fill="auto"/>
            <w:vAlign w:val="center"/>
          </w:tcPr>
          <w:p w14:paraId="597C67D9" w14:textId="77777777" w:rsidR="00A72FFB" w:rsidRPr="003C1DF4" w:rsidRDefault="00A72FFB" w:rsidP="00ED5F24">
            <w:pPr>
              <w:rPr>
                <w:rFonts w:cstheme="minorHAnsi"/>
                <w:b/>
                <w:color w:val="000000" w:themeColor="text1"/>
                <w:sz w:val="17"/>
                <w:szCs w:val="17"/>
              </w:rPr>
            </w:pPr>
            <w:r>
              <w:rPr>
                <w:rFonts w:cstheme="minorHAnsi"/>
                <w:b/>
                <w:color w:val="000000" w:themeColor="text1"/>
                <w:sz w:val="17"/>
                <w:szCs w:val="17"/>
              </w:rPr>
              <w:t>c</w:t>
            </w:r>
            <w:r w:rsidRPr="003C1DF4">
              <w:rPr>
                <w:rFonts w:cstheme="minorHAnsi"/>
                <w:b/>
                <w:color w:val="000000" w:themeColor="text1"/>
                <w:sz w:val="17"/>
                <w:szCs w:val="17"/>
              </w:rPr>
              <w:t>. Attention check item</w:t>
            </w:r>
          </w:p>
        </w:tc>
        <w:tc>
          <w:tcPr>
            <w:tcW w:w="2268" w:type="dxa"/>
            <w:tcBorders>
              <w:right w:val="single" w:sz="18" w:space="0" w:color="auto"/>
            </w:tcBorders>
            <w:vAlign w:val="center"/>
          </w:tcPr>
          <w:p w14:paraId="14A8C2EE" w14:textId="77777777" w:rsidR="00A72FFB" w:rsidRPr="003C1DF4" w:rsidRDefault="00A72FFB" w:rsidP="00ED5F24">
            <w:pPr>
              <w:rPr>
                <w:rFonts w:cstheme="minorHAnsi"/>
                <w:b/>
                <w:color w:val="000000" w:themeColor="text1"/>
                <w:sz w:val="17"/>
                <w:szCs w:val="17"/>
              </w:rPr>
            </w:pPr>
            <w:r>
              <w:rPr>
                <w:rFonts w:cstheme="minorHAnsi"/>
                <w:b/>
                <w:color w:val="000000" w:themeColor="text1"/>
                <w:sz w:val="17"/>
                <w:szCs w:val="17"/>
              </w:rPr>
              <w:t>c</w:t>
            </w:r>
            <w:r w:rsidRPr="003C1DF4">
              <w:rPr>
                <w:rFonts w:cstheme="minorHAnsi"/>
                <w:b/>
                <w:color w:val="000000" w:themeColor="text1"/>
                <w:sz w:val="17"/>
                <w:szCs w:val="17"/>
              </w:rPr>
              <w:t>. Attention check item</w:t>
            </w:r>
          </w:p>
        </w:tc>
        <w:tc>
          <w:tcPr>
            <w:tcW w:w="2330" w:type="dxa"/>
            <w:tcBorders>
              <w:right w:val="single" w:sz="18" w:space="0" w:color="auto"/>
            </w:tcBorders>
            <w:vAlign w:val="center"/>
          </w:tcPr>
          <w:p w14:paraId="294AE8CC" w14:textId="77777777" w:rsidR="00A72FFB" w:rsidRPr="003C1DF4" w:rsidRDefault="00A72FFB" w:rsidP="00ED5F24">
            <w:pPr>
              <w:rPr>
                <w:rFonts w:cstheme="minorHAnsi"/>
                <w:b/>
                <w:color w:val="000000" w:themeColor="text1"/>
                <w:sz w:val="17"/>
                <w:szCs w:val="17"/>
              </w:rPr>
            </w:pPr>
            <w:r>
              <w:rPr>
                <w:rFonts w:cstheme="minorHAnsi"/>
                <w:b/>
                <w:color w:val="000000" w:themeColor="text1"/>
                <w:sz w:val="17"/>
                <w:szCs w:val="17"/>
              </w:rPr>
              <w:t>c</w:t>
            </w:r>
            <w:r w:rsidRPr="003C1DF4">
              <w:rPr>
                <w:rFonts w:cstheme="minorHAnsi"/>
                <w:b/>
                <w:color w:val="000000" w:themeColor="text1"/>
                <w:sz w:val="17"/>
                <w:szCs w:val="17"/>
              </w:rPr>
              <w:t>. Attention check item</w:t>
            </w:r>
          </w:p>
        </w:tc>
      </w:tr>
      <w:tr w:rsidR="00A72FFB" w14:paraId="20820170" w14:textId="77777777" w:rsidTr="00ED5F24">
        <w:trPr>
          <w:trHeight w:val="415"/>
          <w:jc w:val="center"/>
        </w:trPr>
        <w:tc>
          <w:tcPr>
            <w:tcW w:w="2376" w:type="dxa"/>
            <w:tcBorders>
              <w:left w:val="single" w:sz="18" w:space="0" w:color="auto"/>
            </w:tcBorders>
            <w:shd w:val="clear" w:color="auto" w:fill="auto"/>
            <w:vAlign w:val="center"/>
          </w:tcPr>
          <w:p w14:paraId="3AF759B6" w14:textId="77777777" w:rsidR="00A72FFB" w:rsidRPr="00A84E62" w:rsidRDefault="00A72FFB" w:rsidP="00ED5F24">
            <w:pPr>
              <w:rPr>
                <w:color w:val="000000" w:themeColor="text1"/>
                <w:sz w:val="17"/>
                <w:szCs w:val="17"/>
              </w:rPr>
            </w:pPr>
            <w:r>
              <w:rPr>
                <w:rFonts w:cstheme="minorHAnsi"/>
                <w:b/>
                <w:color w:val="000000" w:themeColor="text1"/>
                <w:sz w:val="17"/>
                <w:szCs w:val="17"/>
              </w:rPr>
              <w:t>4.2.</w:t>
            </w:r>
            <w:r w:rsidRPr="00A84E62">
              <w:rPr>
                <w:rFonts w:cstheme="minorHAnsi"/>
                <w:b/>
                <w:color w:val="000000" w:themeColor="text1"/>
                <w:sz w:val="17"/>
                <w:szCs w:val="17"/>
              </w:rPr>
              <w:t xml:space="preserve"> </w:t>
            </w:r>
            <w:r>
              <w:rPr>
                <w:rFonts w:cstheme="minorHAnsi"/>
                <w:b/>
                <w:color w:val="000000" w:themeColor="text1"/>
                <w:sz w:val="17"/>
                <w:szCs w:val="17"/>
              </w:rPr>
              <w:t xml:space="preserve">Scenario: Random </w:t>
            </w:r>
            <w:r w:rsidRPr="00A84E62">
              <w:rPr>
                <w:rFonts w:cstheme="minorHAnsi"/>
                <w:b/>
                <w:color w:val="000000" w:themeColor="text1"/>
                <w:sz w:val="17"/>
                <w:szCs w:val="17"/>
              </w:rPr>
              <w:t>A</w:t>
            </w:r>
          </w:p>
        </w:tc>
        <w:tc>
          <w:tcPr>
            <w:tcW w:w="2268" w:type="dxa"/>
            <w:tcBorders>
              <w:right w:val="single" w:sz="18" w:space="0" w:color="auto"/>
            </w:tcBorders>
            <w:shd w:val="clear" w:color="auto" w:fill="auto"/>
            <w:vAlign w:val="center"/>
          </w:tcPr>
          <w:p w14:paraId="3E3970E9" w14:textId="77777777" w:rsidR="00A72FFB" w:rsidRPr="00A84E62" w:rsidRDefault="00A72FFB" w:rsidP="00ED5F24">
            <w:pPr>
              <w:rPr>
                <w:color w:val="000000" w:themeColor="text1"/>
                <w:sz w:val="17"/>
                <w:szCs w:val="17"/>
              </w:rPr>
            </w:pPr>
            <w:r>
              <w:rPr>
                <w:rFonts w:cstheme="minorHAnsi"/>
                <w:b/>
                <w:color w:val="000000" w:themeColor="text1"/>
                <w:sz w:val="17"/>
                <w:szCs w:val="17"/>
              </w:rPr>
              <w:t>4.2.</w:t>
            </w:r>
            <w:r w:rsidRPr="00A84E62">
              <w:rPr>
                <w:rFonts w:cstheme="minorHAnsi"/>
                <w:b/>
                <w:color w:val="000000" w:themeColor="text1"/>
                <w:sz w:val="17"/>
                <w:szCs w:val="17"/>
              </w:rPr>
              <w:t xml:space="preserve"> </w:t>
            </w:r>
            <w:r>
              <w:rPr>
                <w:rFonts w:cstheme="minorHAnsi"/>
                <w:b/>
                <w:color w:val="000000" w:themeColor="text1"/>
                <w:sz w:val="17"/>
                <w:szCs w:val="17"/>
              </w:rPr>
              <w:t>Scenario: Random B</w:t>
            </w:r>
          </w:p>
        </w:tc>
        <w:tc>
          <w:tcPr>
            <w:tcW w:w="2268" w:type="dxa"/>
            <w:tcBorders>
              <w:right w:val="single" w:sz="18" w:space="0" w:color="auto"/>
            </w:tcBorders>
            <w:vAlign w:val="center"/>
          </w:tcPr>
          <w:p w14:paraId="3CAD73A9"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4.2.</w:t>
            </w:r>
            <w:r w:rsidRPr="00A84E62">
              <w:rPr>
                <w:rFonts w:cstheme="minorHAnsi"/>
                <w:b/>
                <w:color w:val="000000" w:themeColor="text1"/>
                <w:sz w:val="17"/>
                <w:szCs w:val="17"/>
              </w:rPr>
              <w:t xml:space="preserve"> </w:t>
            </w:r>
            <w:r>
              <w:rPr>
                <w:rFonts w:cstheme="minorHAnsi"/>
                <w:b/>
                <w:color w:val="000000" w:themeColor="text1"/>
                <w:sz w:val="17"/>
                <w:szCs w:val="17"/>
              </w:rPr>
              <w:t>Scenario: Random C</w:t>
            </w:r>
          </w:p>
        </w:tc>
        <w:tc>
          <w:tcPr>
            <w:tcW w:w="2330" w:type="dxa"/>
            <w:tcBorders>
              <w:right w:val="single" w:sz="18" w:space="0" w:color="auto"/>
            </w:tcBorders>
            <w:vAlign w:val="center"/>
          </w:tcPr>
          <w:p w14:paraId="653AEC24"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4.2.</w:t>
            </w:r>
            <w:r w:rsidRPr="00A84E62">
              <w:rPr>
                <w:rFonts w:cstheme="minorHAnsi"/>
                <w:b/>
                <w:color w:val="000000" w:themeColor="text1"/>
                <w:sz w:val="17"/>
                <w:szCs w:val="17"/>
              </w:rPr>
              <w:t xml:space="preserve"> </w:t>
            </w:r>
            <w:r>
              <w:rPr>
                <w:rFonts w:cstheme="minorHAnsi"/>
                <w:b/>
                <w:color w:val="000000" w:themeColor="text1"/>
                <w:sz w:val="17"/>
                <w:szCs w:val="17"/>
              </w:rPr>
              <w:t>Scenario: Random D</w:t>
            </w:r>
          </w:p>
        </w:tc>
      </w:tr>
      <w:tr w:rsidR="00A72FFB" w14:paraId="3B709193" w14:textId="77777777" w:rsidTr="00ED5F24">
        <w:trPr>
          <w:trHeight w:val="415"/>
          <w:jc w:val="center"/>
        </w:trPr>
        <w:tc>
          <w:tcPr>
            <w:tcW w:w="2376" w:type="dxa"/>
            <w:tcBorders>
              <w:left w:val="single" w:sz="18" w:space="0" w:color="auto"/>
            </w:tcBorders>
            <w:shd w:val="clear" w:color="auto" w:fill="auto"/>
            <w:vAlign w:val="center"/>
          </w:tcPr>
          <w:p w14:paraId="367DEFCB"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5.2. Ethical Evaluation of 4.2.</w:t>
            </w:r>
          </w:p>
        </w:tc>
        <w:tc>
          <w:tcPr>
            <w:tcW w:w="2268" w:type="dxa"/>
            <w:tcBorders>
              <w:right w:val="single" w:sz="18" w:space="0" w:color="auto"/>
            </w:tcBorders>
            <w:shd w:val="clear" w:color="auto" w:fill="auto"/>
            <w:vAlign w:val="center"/>
          </w:tcPr>
          <w:p w14:paraId="18650AE0"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5.2. Ethical Evaluation of 4.2.</w:t>
            </w:r>
          </w:p>
        </w:tc>
        <w:tc>
          <w:tcPr>
            <w:tcW w:w="2268" w:type="dxa"/>
            <w:tcBorders>
              <w:right w:val="single" w:sz="18" w:space="0" w:color="auto"/>
            </w:tcBorders>
            <w:vAlign w:val="center"/>
          </w:tcPr>
          <w:p w14:paraId="775EFBD4"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5.2. Ethical Evaluation of 4.2.</w:t>
            </w:r>
          </w:p>
        </w:tc>
        <w:tc>
          <w:tcPr>
            <w:tcW w:w="2330" w:type="dxa"/>
            <w:tcBorders>
              <w:right w:val="single" w:sz="18" w:space="0" w:color="auto"/>
            </w:tcBorders>
            <w:vAlign w:val="center"/>
          </w:tcPr>
          <w:p w14:paraId="11EFE6A9" w14:textId="77777777" w:rsidR="00A72FFB" w:rsidRPr="00A84E62" w:rsidRDefault="00A72FFB" w:rsidP="00ED5F24">
            <w:pPr>
              <w:rPr>
                <w:rFonts w:cstheme="minorHAnsi"/>
                <w:b/>
                <w:color w:val="000000" w:themeColor="text1"/>
                <w:sz w:val="17"/>
                <w:szCs w:val="17"/>
              </w:rPr>
            </w:pPr>
            <w:r>
              <w:rPr>
                <w:rFonts w:cstheme="minorHAnsi"/>
                <w:b/>
                <w:color w:val="000000" w:themeColor="text1"/>
                <w:sz w:val="17"/>
                <w:szCs w:val="17"/>
              </w:rPr>
              <w:t>5.2. Ethical Evaluation of 4.2.</w:t>
            </w:r>
          </w:p>
        </w:tc>
      </w:tr>
      <w:tr w:rsidR="00A72FFB" w14:paraId="47B475F8" w14:textId="77777777" w:rsidTr="00ED5F24">
        <w:trPr>
          <w:trHeight w:val="374"/>
          <w:jc w:val="center"/>
        </w:trPr>
        <w:tc>
          <w:tcPr>
            <w:tcW w:w="2376" w:type="dxa"/>
            <w:tcBorders>
              <w:left w:val="single" w:sz="18" w:space="0" w:color="auto"/>
              <w:bottom w:val="single" w:sz="18" w:space="0" w:color="auto"/>
            </w:tcBorders>
            <w:shd w:val="clear" w:color="auto" w:fill="auto"/>
            <w:vAlign w:val="center"/>
          </w:tcPr>
          <w:p w14:paraId="674F94D1" w14:textId="68BA8673" w:rsidR="00A72FFB" w:rsidRDefault="00A72FFB" w:rsidP="00ED5F24">
            <w:pPr>
              <w:rPr>
                <w:rFonts w:cstheme="minorHAnsi"/>
                <w:b/>
                <w:color w:val="000000" w:themeColor="text1"/>
                <w:sz w:val="17"/>
                <w:szCs w:val="17"/>
              </w:rPr>
            </w:pPr>
            <w:r>
              <w:rPr>
                <w:rFonts w:cstheme="minorHAnsi"/>
                <w:b/>
                <w:color w:val="000000" w:themeColor="text1"/>
                <w:sz w:val="17"/>
                <w:szCs w:val="17"/>
              </w:rPr>
              <w:t>d</w:t>
            </w:r>
            <w:r w:rsidRPr="003C1DF4">
              <w:rPr>
                <w:rFonts w:cstheme="minorHAnsi"/>
                <w:b/>
                <w:color w:val="000000" w:themeColor="text1"/>
                <w:sz w:val="17"/>
                <w:szCs w:val="17"/>
              </w:rPr>
              <w:t>. Attention check item</w:t>
            </w:r>
          </w:p>
        </w:tc>
        <w:tc>
          <w:tcPr>
            <w:tcW w:w="2268" w:type="dxa"/>
            <w:tcBorders>
              <w:bottom w:val="single" w:sz="18" w:space="0" w:color="auto"/>
              <w:right w:val="single" w:sz="18" w:space="0" w:color="auto"/>
            </w:tcBorders>
            <w:shd w:val="clear" w:color="auto" w:fill="auto"/>
            <w:vAlign w:val="center"/>
          </w:tcPr>
          <w:p w14:paraId="730CFFF2" w14:textId="2DE1D1F7" w:rsidR="00A72FFB" w:rsidRDefault="00A72FFB" w:rsidP="00ED5F24">
            <w:pPr>
              <w:rPr>
                <w:rFonts w:cstheme="minorHAnsi"/>
                <w:b/>
                <w:color w:val="000000" w:themeColor="text1"/>
                <w:sz w:val="17"/>
                <w:szCs w:val="17"/>
              </w:rPr>
            </w:pPr>
            <w:r>
              <w:rPr>
                <w:rFonts w:cstheme="minorHAnsi"/>
                <w:b/>
                <w:color w:val="000000" w:themeColor="text1"/>
                <w:sz w:val="17"/>
                <w:szCs w:val="17"/>
              </w:rPr>
              <w:t>d</w:t>
            </w:r>
            <w:r w:rsidRPr="003C1DF4">
              <w:rPr>
                <w:rFonts w:cstheme="minorHAnsi"/>
                <w:b/>
                <w:color w:val="000000" w:themeColor="text1"/>
                <w:sz w:val="17"/>
                <w:szCs w:val="17"/>
              </w:rPr>
              <w:t>. Attention check item</w:t>
            </w:r>
          </w:p>
        </w:tc>
        <w:tc>
          <w:tcPr>
            <w:tcW w:w="2268" w:type="dxa"/>
            <w:tcBorders>
              <w:bottom w:val="single" w:sz="18" w:space="0" w:color="auto"/>
              <w:right w:val="single" w:sz="18" w:space="0" w:color="auto"/>
            </w:tcBorders>
            <w:vAlign w:val="center"/>
          </w:tcPr>
          <w:p w14:paraId="54C3E7F1" w14:textId="0C8338ED" w:rsidR="00A72FFB" w:rsidRDefault="00A72FFB" w:rsidP="00ED5F24">
            <w:pPr>
              <w:rPr>
                <w:rFonts w:cstheme="minorHAnsi"/>
                <w:b/>
                <w:color w:val="000000" w:themeColor="text1"/>
                <w:sz w:val="17"/>
                <w:szCs w:val="17"/>
              </w:rPr>
            </w:pPr>
            <w:r>
              <w:rPr>
                <w:rFonts w:cstheme="minorHAnsi"/>
                <w:b/>
                <w:color w:val="000000" w:themeColor="text1"/>
                <w:sz w:val="17"/>
                <w:szCs w:val="17"/>
              </w:rPr>
              <w:t>d</w:t>
            </w:r>
            <w:r w:rsidRPr="003C1DF4">
              <w:rPr>
                <w:rFonts w:cstheme="minorHAnsi"/>
                <w:b/>
                <w:color w:val="000000" w:themeColor="text1"/>
                <w:sz w:val="17"/>
                <w:szCs w:val="17"/>
              </w:rPr>
              <w:t>. Attention check item</w:t>
            </w:r>
          </w:p>
        </w:tc>
        <w:tc>
          <w:tcPr>
            <w:tcW w:w="2330" w:type="dxa"/>
            <w:tcBorders>
              <w:bottom w:val="single" w:sz="18" w:space="0" w:color="auto"/>
              <w:right w:val="single" w:sz="18" w:space="0" w:color="auto"/>
            </w:tcBorders>
            <w:vAlign w:val="center"/>
          </w:tcPr>
          <w:p w14:paraId="7AA5DA4B" w14:textId="1F9187AE" w:rsidR="00A72FFB" w:rsidRDefault="00A72FFB" w:rsidP="00ED5F24">
            <w:pPr>
              <w:rPr>
                <w:rFonts w:cstheme="minorHAnsi"/>
                <w:b/>
                <w:color w:val="000000" w:themeColor="text1"/>
                <w:sz w:val="17"/>
                <w:szCs w:val="17"/>
              </w:rPr>
            </w:pPr>
            <w:r>
              <w:rPr>
                <w:rFonts w:cstheme="minorHAnsi"/>
                <w:b/>
                <w:color w:val="000000" w:themeColor="text1"/>
                <w:sz w:val="17"/>
                <w:szCs w:val="17"/>
              </w:rPr>
              <w:t>d</w:t>
            </w:r>
            <w:r w:rsidRPr="003C1DF4">
              <w:rPr>
                <w:rFonts w:cstheme="minorHAnsi"/>
                <w:b/>
                <w:color w:val="000000" w:themeColor="text1"/>
                <w:sz w:val="17"/>
                <w:szCs w:val="17"/>
              </w:rPr>
              <w:t>. Attention check item</w:t>
            </w:r>
          </w:p>
        </w:tc>
      </w:tr>
    </w:tbl>
    <w:p w14:paraId="711E7558" w14:textId="77777777" w:rsidR="00A72FFB" w:rsidRDefault="00A72FFB" w:rsidP="00A72FFB"/>
    <w:p w14:paraId="3888B166" w14:textId="77777777" w:rsidR="00A72FFB" w:rsidRDefault="00A72FFB" w:rsidP="00A72FFB">
      <w:pPr>
        <w:rPr>
          <w:i/>
        </w:rPr>
      </w:pPr>
      <w:r w:rsidRPr="00247E17">
        <w:rPr>
          <w:i/>
        </w:rPr>
        <w:t>Note:</w:t>
      </w:r>
      <w:r>
        <w:rPr>
          <w:i/>
        </w:rPr>
        <w:t xml:space="preserve"> </w:t>
      </w:r>
    </w:p>
    <w:p w14:paraId="6F0A566A" w14:textId="09189963" w:rsidR="00A72FFB" w:rsidRDefault="00A72FFB" w:rsidP="00A72FFB">
      <w:pPr>
        <w:rPr>
          <w:i/>
        </w:rPr>
      </w:pPr>
      <w:r>
        <w:rPr>
          <w:i/>
        </w:rPr>
        <w:t>1. The experiment is launched in two Stages. Stage 1 contains items a, 1 &amp; 2 and. Stage 2 contains items b, 3 – 5.2. Stages 1 and 2 conducted 5 weeks apart.</w:t>
      </w:r>
    </w:p>
    <w:p w14:paraId="7AA221D5" w14:textId="77777777" w:rsidR="00A72FFB" w:rsidRDefault="00A72FFB" w:rsidP="00A72FFB">
      <w:pPr>
        <w:rPr>
          <w:i/>
        </w:rPr>
      </w:pPr>
      <w:r>
        <w:rPr>
          <w:i/>
        </w:rPr>
        <w:t xml:space="preserve">2. Items a, b, c, d </w:t>
      </w:r>
      <w:proofErr w:type="gramStart"/>
      <w:r>
        <w:rPr>
          <w:i/>
        </w:rPr>
        <w:t>do</w:t>
      </w:r>
      <w:proofErr w:type="gramEnd"/>
      <w:r>
        <w:rPr>
          <w:i/>
        </w:rPr>
        <w:t xml:space="preserve"> not contribute to the statistical analysis of the study.</w:t>
      </w:r>
    </w:p>
    <w:p w14:paraId="38F8D600" w14:textId="77777777" w:rsidR="00A72FFB" w:rsidRPr="00247E17" w:rsidRDefault="00A72FFB" w:rsidP="00A72FFB">
      <w:pPr>
        <w:rPr>
          <w:i/>
        </w:rPr>
      </w:pPr>
    </w:p>
    <w:p w14:paraId="3D368DF3" w14:textId="77777777" w:rsidR="00A72FFB" w:rsidRDefault="00A72FFB" w:rsidP="00A72FFB">
      <w:r>
        <w:br w:type="page"/>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2831"/>
        <w:gridCol w:w="5685"/>
      </w:tblGrid>
      <w:tr w:rsidR="00A72FFB" w:rsidRPr="003B13DD" w14:paraId="53E5E61D" w14:textId="77777777" w:rsidTr="004B3C32">
        <w:trPr>
          <w:trHeight w:val="416"/>
          <w:jc w:val="center"/>
        </w:trPr>
        <w:tc>
          <w:tcPr>
            <w:tcW w:w="8516" w:type="dxa"/>
            <w:gridSpan w:val="2"/>
            <w:shd w:val="clear" w:color="auto" w:fill="BFBFBF" w:themeFill="background1" w:themeFillShade="BF"/>
            <w:vAlign w:val="center"/>
          </w:tcPr>
          <w:p w14:paraId="70F075D8" w14:textId="77777777" w:rsidR="00A72FFB" w:rsidRPr="00697FB4" w:rsidRDefault="00A72FFB" w:rsidP="00ED5F24">
            <w:pPr>
              <w:spacing w:before="60" w:after="60"/>
              <w:jc w:val="center"/>
              <w:rPr>
                <w:rFonts w:cstheme="minorHAnsi"/>
                <w:b/>
                <w:sz w:val="18"/>
                <w:szCs w:val="20"/>
              </w:rPr>
            </w:pPr>
            <w:r>
              <w:rPr>
                <w:rFonts w:cstheme="minorHAnsi"/>
                <w:b/>
                <w:sz w:val="18"/>
                <w:szCs w:val="20"/>
              </w:rPr>
              <w:lastRenderedPageBreak/>
              <w:t xml:space="preserve">Study: </w:t>
            </w:r>
            <w:r w:rsidRPr="002D7709">
              <w:rPr>
                <w:b/>
                <w:sz w:val="20"/>
                <w:szCs w:val="20"/>
              </w:rPr>
              <w:t xml:space="preserve"> </w:t>
            </w:r>
            <w:r w:rsidRPr="002D7709">
              <w:rPr>
                <w:rFonts w:cstheme="minorHAnsi"/>
                <w:b/>
                <w:sz w:val="18"/>
                <w:szCs w:val="20"/>
              </w:rPr>
              <w:t>The effectiveness of the General Theory of Marketing Ethics in predicting environmentally</w:t>
            </w:r>
            <w:proofErr w:type="gramStart"/>
            <w:r w:rsidRPr="002D7709">
              <w:rPr>
                <w:rFonts w:cstheme="minorHAnsi"/>
                <w:b/>
                <w:sz w:val="18"/>
                <w:szCs w:val="20"/>
              </w:rPr>
              <w:t>-(</w:t>
            </w:r>
            <w:proofErr w:type="gramEnd"/>
            <w:r w:rsidRPr="002D7709">
              <w:rPr>
                <w:rFonts w:cstheme="minorHAnsi"/>
                <w:b/>
                <w:sz w:val="18"/>
                <w:szCs w:val="20"/>
              </w:rPr>
              <w:t>un)friendly behaviour</w:t>
            </w:r>
          </w:p>
        </w:tc>
      </w:tr>
      <w:tr w:rsidR="00A72FFB" w:rsidRPr="003B13DD" w14:paraId="0516554B" w14:textId="77777777" w:rsidTr="004B3C32">
        <w:trPr>
          <w:jc w:val="center"/>
        </w:trPr>
        <w:tc>
          <w:tcPr>
            <w:tcW w:w="2831" w:type="dxa"/>
            <w:shd w:val="clear" w:color="auto" w:fill="F2F2F2" w:themeFill="background1" w:themeFillShade="F2"/>
            <w:vAlign w:val="center"/>
          </w:tcPr>
          <w:p w14:paraId="35B9D01C" w14:textId="77777777" w:rsidR="00A72FFB" w:rsidRPr="008F2647" w:rsidRDefault="00A72FFB" w:rsidP="00ED5F24">
            <w:pPr>
              <w:spacing w:before="60" w:after="60"/>
              <w:rPr>
                <w:rFonts w:cstheme="minorHAnsi"/>
                <w:b/>
                <w:sz w:val="18"/>
                <w:szCs w:val="20"/>
              </w:rPr>
            </w:pPr>
            <w:r>
              <w:rPr>
                <w:rFonts w:cstheme="minorHAnsi"/>
                <w:b/>
                <w:sz w:val="18"/>
                <w:szCs w:val="20"/>
              </w:rPr>
              <w:t>a. Participant’s ID</w:t>
            </w:r>
          </w:p>
        </w:tc>
        <w:tc>
          <w:tcPr>
            <w:tcW w:w="5685" w:type="dxa"/>
            <w:shd w:val="clear" w:color="auto" w:fill="F2F2F2" w:themeFill="background1" w:themeFillShade="F2"/>
            <w:vAlign w:val="center"/>
          </w:tcPr>
          <w:p w14:paraId="34719964" w14:textId="77777777" w:rsidR="00A72FFB" w:rsidRPr="00697FB4" w:rsidRDefault="00A72FFB" w:rsidP="00ED5F24">
            <w:pPr>
              <w:spacing w:before="60" w:after="60"/>
              <w:jc w:val="center"/>
              <w:rPr>
                <w:rFonts w:cstheme="minorHAnsi"/>
                <w:b/>
                <w:sz w:val="18"/>
                <w:szCs w:val="20"/>
              </w:rPr>
            </w:pPr>
            <w:r>
              <w:rPr>
                <w:rFonts w:cstheme="minorHAnsi"/>
                <w:b/>
                <w:sz w:val="18"/>
                <w:szCs w:val="20"/>
              </w:rPr>
              <w:t>Item</w:t>
            </w:r>
          </w:p>
        </w:tc>
      </w:tr>
      <w:tr w:rsidR="00A72FFB" w:rsidRPr="003B13DD" w14:paraId="08BC703C" w14:textId="77777777" w:rsidTr="004B3C32">
        <w:trPr>
          <w:jc w:val="center"/>
        </w:trPr>
        <w:tc>
          <w:tcPr>
            <w:tcW w:w="2831" w:type="dxa"/>
            <w:shd w:val="clear" w:color="auto" w:fill="auto"/>
            <w:vAlign w:val="center"/>
          </w:tcPr>
          <w:p w14:paraId="44D2C80E" w14:textId="77777777" w:rsidR="00A72FFB" w:rsidRPr="00F96850" w:rsidRDefault="00A72FFB" w:rsidP="00ED5F24">
            <w:pPr>
              <w:spacing w:before="60" w:after="60"/>
              <w:jc w:val="center"/>
              <w:rPr>
                <w:rFonts w:cstheme="minorHAnsi"/>
                <w:sz w:val="18"/>
                <w:szCs w:val="20"/>
              </w:rPr>
            </w:pPr>
            <w:r>
              <w:rPr>
                <w:rFonts w:cstheme="minorHAnsi"/>
                <w:i/>
                <w:sz w:val="18"/>
                <w:szCs w:val="20"/>
              </w:rPr>
              <w:t>[Open answer]</w:t>
            </w:r>
          </w:p>
        </w:tc>
        <w:tc>
          <w:tcPr>
            <w:tcW w:w="5685" w:type="dxa"/>
            <w:shd w:val="clear" w:color="auto" w:fill="auto"/>
            <w:vAlign w:val="center"/>
          </w:tcPr>
          <w:p w14:paraId="6551A88F" w14:textId="77777777" w:rsidR="00A72FFB" w:rsidRPr="00F96850" w:rsidRDefault="00A72FFB" w:rsidP="00ED5F24">
            <w:pPr>
              <w:spacing w:before="60" w:after="60"/>
              <w:rPr>
                <w:rFonts w:cstheme="minorHAnsi"/>
                <w:sz w:val="18"/>
                <w:szCs w:val="20"/>
              </w:rPr>
            </w:pPr>
            <w:r w:rsidRPr="00F96850">
              <w:rPr>
                <w:rFonts w:cstheme="minorHAnsi"/>
                <w:sz w:val="18"/>
                <w:szCs w:val="20"/>
              </w:rPr>
              <w:t>Please enter your MTurk ID</w:t>
            </w:r>
          </w:p>
        </w:tc>
      </w:tr>
      <w:tr w:rsidR="00A72FFB" w:rsidRPr="00CA7BC6" w14:paraId="6FC24257" w14:textId="77777777" w:rsidTr="004B3C32">
        <w:trPr>
          <w:jc w:val="center"/>
        </w:trPr>
        <w:tc>
          <w:tcPr>
            <w:tcW w:w="2831" w:type="dxa"/>
            <w:shd w:val="clear" w:color="auto" w:fill="F2F2F2" w:themeFill="background1" w:themeFillShade="F2"/>
            <w:vAlign w:val="center"/>
          </w:tcPr>
          <w:p w14:paraId="402A720F" w14:textId="77777777" w:rsidR="00A72FFB" w:rsidRDefault="00A72FFB" w:rsidP="00ED5F24">
            <w:pPr>
              <w:spacing w:before="60" w:after="60"/>
              <w:rPr>
                <w:rFonts w:cstheme="minorHAnsi"/>
                <w:b/>
                <w:sz w:val="18"/>
                <w:szCs w:val="20"/>
              </w:rPr>
            </w:pPr>
            <w:r>
              <w:rPr>
                <w:rFonts w:cstheme="minorHAnsi"/>
                <w:b/>
                <w:sz w:val="18"/>
                <w:szCs w:val="20"/>
              </w:rPr>
              <w:t>1. Behaviours</w:t>
            </w:r>
          </w:p>
        </w:tc>
        <w:tc>
          <w:tcPr>
            <w:tcW w:w="5685" w:type="dxa"/>
            <w:shd w:val="clear" w:color="auto" w:fill="F2F2F2" w:themeFill="background1" w:themeFillShade="F2"/>
            <w:vAlign w:val="center"/>
          </w:tcPr>
          <w:p w14:paraId="37666F22" w14:textId="77777777" w:rsidR="00A72FFB" w:rsidRPr="003C1DF4" w:rsidRDefault="00A72FFB" w:rsidP="00ED5F24">
            <w:pPr>
              <w:spacing w:before="60" w:after="60"/>
              <w:jc w:val="center"/>
              <w:rPr>
                <w:rFonts w:cstheme="minorHAnsi"/>
                <w:b/>
                <w:sz w:val="18"/>
                <w:szCs w:val="20"/>
              </w:rPr>
            </w:pPr>
            <w:r w:rsidRPr="003C1DF4">
              <w:rPr>
                <w:rFonts w:cstheme="minorHAnsi"/>
                <w:b/>
                <w:sz w:val="18"/>
                <w:szCs w:val="20"/>
              </w:rPr>
              <w:t>Item</w:t>
            </w:r>
          </w:p>
        </w:tc>
      </w:tr>
      <w:tr w:rsidR="00A72FFB" w:rsidRPr="00CA7BC6" w14:paraId="4B0F7A5C" w14:textId="77777777" w:rsidTr="004B3C32">
        <w:trPr>
          <w:jc w:val="center"/>
        </w:trPr>
        <w:tc>
          <w:tcPr>
            <w:tcW w:w="2831" w:type="dxa"/>
            <w:shd w:val="clear" w:color="auto" w:fill="auto"/>
            <w:vAlign w:val="center"/>
          </w:tcPr>
          <w:p w14:paraId="0A77FF64" w14:textId="77777777" w:rsidR="00A72FFB" w:rsidRDefault="00A72FFB" w:rsidP="00ED5F24">
            <w:pPr>
              <w:spacing w:before="60" w:after="60"/>
              <w:jc w:val="center"/>
              <w:rPr>
                <w:rFonts w:cstheme="minorHAnsi"/>
                <w:i/>
                <w:sz w:val="18"/>
                <w:szCs w:val="20"/>
              </w:rPr>
            </w:pPr>
            <w:r>
              <w:rPr>
                <w:rFonts w:cstheme="minorHAnsi"/>
                <w:i/>
                <w:sz w:val="18"/>
                <w:szCs w:val="20"/>
              </w:rPr>
              <w:t>Likert: 1 (Never</w:t>
            </w:r>
            <w:r w:rsidRPr="00697FB4">
              <w:rPr>
                <w:rFonts w:cstheme="minorHAnsi"/>
                <w:i/>
                <w:sz w:val="18"/>
                <w:szCs w:val="20"/>
              </w:rPr>
              <w:t>)</w:t>
            </w:r>
            <w:r>
              <w:rPr>
                <w:rFonts w:cstheme="minorHAnsi"/>
                <w:i/>
                <w:sz w:val="18"/>
                <w:szCs w:val="20"/>
              </w:rPr>
              <w:t>, 2 (Rarely), 3 (occasionally), 4 (Sometimes), 5 (Frequently), 6 (Usually), 7 (Every time)</w:t>
            </w:r>
          </w:p>
        </w:tc>
        <w:tc>
          <w:tcPr>
            <w:tcW w:w="5685" w:type="dxa"/>
            <w:shd w:val="clear" w:color="auto" w:fill="auto"/>
            <w:vAlign w:val="center"/>
          </w:tcPr>
          <w:p w14:paraId="388D5581" w14:textId="77777777" w:rsidR="00A72FFB" w:rsidRPr="000A6FC1" w:rsidRDefault="00A72FFB" w:rsidP="00ED5F24">
            <w:pPr>
              <w:spacing w:before="60" w:after="60"/>
              <w:rPr>
                <w:sz w:val="18"/>
                <w:szCs w:val="18"/>
                <w:lang w:val="en-US"/>
              </w:rPr>
            </w:pPr>
            <w:r w:rsidRPr="000A6FC1">
              <w:rPr>
                <w:sz w:val="18"/>
                <w:szCs w:val="18"/>
                <w:lang w:val="en-US"/>
              </w:rPr>
              <w:t>Please indicate the extent to which you are performing the following behaviors in your daily life:</w:t>
            </w:r>
          </w:p>
          <w:p w14:paraId="2115F5DB" w14:textId="77777777" w:rsidR="00A72FFB" w:rsidRPr="000A6FC1" w:rsidRDefault="00A72FFB" w:rsidP="00ED5F24">
            <w:pPr>
              <w:spacing w:before="60" w:after="60"/>
              <w:rPr>
                <w:sz w:val="18"/>
                <w:szCs w:val="18"/>
                <w:lang w:val="en-US"/>
              </w:rPr>
            </w:pPr>
          </w:p>
          <w:p w14:paraId="62858AAE"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Recycle newspapers, plastics, cans and glass</w:t>
            </w:r>
          </w:p>
          <w:p w14:paraId="382610ED"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Compost kitchen waste</w:t>
            </w:r>
          </w:p>
          <w:p w14:paraId="2764142A"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Turn off or unplug electronic devises when not need</w:t>
            </w:r>
          </w:p>
          <w:p w14:paraId="45664E59"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Reduce air conditioning</w:t>
            </w:r>
          </w:p>
          <w:p w14:paraId="00D883ED"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Reduce driving, and walk, bike or use public transportation</w:t>
            </w:r>
          </w:p>
          <w:p w14:paraId="0D49DB8A"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Eat less meat and more vegetables</w:t>
            </w:r>
          </w:p>
          <w:p w14:paraId="6577F8B3"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Buy local products or locally produced foods</w:t>
            </w:r>
          </w:p>
          <w:p w14:paraId="468CDFE1"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Buy energy efficient appliances</w:t>
            </w:r>
          </w:p>
          <w:p w14:paraId="25758BAA"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Reduce using plastic bags, or use own bag when shopping</w:t>
            </w:r>
          </w:p>
          <w:p w14:paraId="297BB2D4" w14:textId="77777777" w:rsidR="00A72FFB" w:rsidRPr="000A6FC1" w:rsidRDefault="00A72FFB" w:rsidP="00A72FFB">
            <w:pPr>
              <w:pStyle w:val="ListParagraph"/>
              <w:numPr>
                <w:ilvl w:val="0"/>
                <w:numId w:val="12"/>
              </w:numPr>
              <w:spacing w:before="60" w:after="60" w:line="240" w:lineRule="auto"/>
              <w:rPr>
                <w:sz w:val="18"/>
                <w:szCs w:val="18"/>
                <w:lang w:val="en-US"/>
              </w:rPr>
            </w:pPr>
            <w:r w:rsidRPr="000A6FC1">
              <w:rPr>
                <w:sz w:val="18"/>
                <w:szCs w:val="18"/>
                <w:lang w:val="en-US"/>
              </w:rPr>
              <w:t>Bring own utensils when eating out</w:t>
            </w:r>
          </w:p>
          <w:p w14:paraId="09884017" w14:textId="77777777" w:rsidR="00A72FFB" w:rsidRPr="000A6FC1" w:rsidRDefault="00A72FFB" w:rsidP="00ED5F24">
            <w:pPr>
              <w:spacing w:before="60" w:after="60"/>
              <w:rPr>
                <w:sz w:val="18"/>
                <w:szCs w:val="18"/>
                <w:lang w:val="en-US"/>
              </w:rPr>
            </w:pPr>
          </w:p>
        </w:tc>
      </w:tr>
      <w:tr w:rsidR="00A72FFB" w:rsidRPr="003B13DD" w14:paraId="4D621827" w14:textId="77777777" w:rsidTr="004B3C32">
        <w:trPr>
          <w:jc w:val="center"/>
        </w:trPr>
        <w:tc>
          <w:tcPr>
            <w:tcW w:w="8516" w:type="dxa"/>
            <w:gridSpan w:val="2"/>
            <w:vAlign w:val="center"/>
          </w:tcPr>
          <w:p w14:paraId="2BD60A9E" w14:textId="77777777" w:rsidR="00A72FFB" w:rsidRPr="00AF4E53" w:rsidRDefault="00A72FFB" w:rsidP="00ED5F24">
            <w:pPr>
              <w:spacing w:before="60" w:after="60"/>
              <w:rPr>
                <w:rFonts w:ascii="Times New Roman" w:eastAsia="Times New Roman" w:hAnsi="Times New Roman" w:cs="Times New Roman"/>
                <w:lang w:eastAsia="en-GB"/>
              </w:rPr>
            </w:pPr>
            <w:r w:rsidRPr="0069061E">
              <w:rPr>
                <w:i/>
                <w:color w:val="222222"/>
                <w:sz w:val="16"/>
                <w:szCs w:val="16"/>
                <w:shd w:val="clear" w:color="auto" w:fill="FFFFFF"/>
              </w:rPr>
              <w:t>Huang, H. (2016). Media use, environmental beliefs, self-efficacy, and pro-environmental behavior. Journal of Business Research, 69</w:t>
            </w:r>
            <w:r w:rsidRPr="00AF4E53">
              <w:rPr>
                <w:i/>
                <w:color w:val="222222"/>
                <w:sz w:val="16"/>
                <w:szCs w:val="16"/>
                <w:shd w:val="clear" w:color="auto" w:fill="FFFFFF"/>
              </w:rPr>
              <w:t>(6), 2206-2212</w:t>
            </w:r>
          </w:p>
        </w:tc>
      </w:tr>
      <w:tr w:rsidR="00A72FFB" w:rsidRPr="003B13DD" w14:paraId="729F438F" w14:textId="77777777" w:rsidTr="004B3C32">
        <w:trPr>
          <w:jc w:val="center"/>
        </w:trPr>
        <w:tc>
          <w:tcPr>
            <w:tcW w:w="2831" w:type="dxa"/>
            <w:shd w:val="clear" w:color="auto" w:fill="F2F2F2" w:themeFill="background1" w:themeFillShade="F2"/>
            <w:vAlign w:val="center"/>
          </w:tcPr>
          <w:p w14:paraId="47457851" w14:textId="77777777" w:rsidR="00A72FFB" w:rsidRPr="009F265D" w:rsidRDefault="00A72FFB" w:rsidP="00ED5F24">
            <w:pPr>
              <w:spacing w:before="60" w:after="60"/>
              <w:rPr>
                <w:rFonts w:cstheme="minorHAnsi"/>
                <w:b/>
                <w:sz w:val="18"/>
                <w:szCs w:val="20"/>
              </w:rPr>
            </w:pPr>
            <w:r>
              <w:rPr>
                <w:rFonts w:cstheme="minorHAnsi"/>
                <w:b/>
                <w:sz w:val="18"/>
                <w:szCs w:val="20"/>
              </w:rPr>
              <w:t>2. Demographics</w:t>
            </w:r>
          </w:p>
        </w:tc>
        <w:tc>
          <w:tcPr>
            <w:tcW w:w="5685" w:type="dxa"/>
            <w:shd w:val="clear" w:color="auto" w:fill="F2F2F2" w:themeFill="background1" w:themeFillShade="F2"/>
            <w:vAlign w:val="center"/>
          </w:tcPr>
          <w:p w14:paraId="4F25A7B2" w14:textId="77777777" w:rsidR="00A72FFB" w:rsidRPr="00AF4E77" w:rsidRDefault="00A72FFB" w:rsidP="00ED5F24">
            <w:pPr>
              <w:spacing w:before="60" w:after="60"/>
              <w:jc w:val="center"/>
              <w:rPr>
                <w:rFonts w:cstheme="minorHAnsi"/>
                <w:sz w:val="18"/>
                <w:szCs w:val="20"/>
              </w:rPr>
            </w:pPr>
            <w:r w:rsidRPr="00697FB4">
              <w:rPr>
                <w:rFonts w:cstheme="minorHAnsi"/>
                <w:b/>
                <w:sz w:val="18"/>
                <w:szCs w:val="20"/>
              </w:rPr>
              <w:t>Item</w:t>
            </w:r>
          </w:p>
        </w:tc>
      </w:tr>
      <w:tr w:rsidR="00A72FFB" w:rsidRPr="003B13DD" w14:paraId="66235BDB" w14:textId="77777777" w:rsidTr="004B3C32">
        <w:trPr>
          <w:jc w:val="center"/>
        </w:trPr>
        <w:tc>
          <w:tcPr>
            <w:tcW w:w="2831" w:type="dxa"/>
            <w:vAlign w:val="center"/>
          </w:tcPr>
          <w:p w14:paraId="62EFB45E" w14:textId="77777777" w:rsidR="00A72FFB" w:rsidRPr="00697FB4" w:rsidRDefault="00A72FFB" w:rsidP="00ED5F24">
            <w:pPr>
              <w:spacing w:before="60" w:after="60"/>
              <w:jc w:val="center"/>
              <w:rPr>
                <w:rFonts w:cstheme="minorHAnsi"/>
                <w:sz w:val="18"/>
                <w:szCs w:val="20"/>
              </w:rPr>
            </w:pPr>
            <w:r>
              <w:rPr>
                <w:rFonts w:cstheme="minorHAnsi"/>
                <w:i/>
                <w:sz w:val="18"/>
                <w:szCs w:val="20"/>
              </w:rPr>
              <w:t>1. [Open answer]</w:t>
            </w:r>
          </w:p>
        </w:tc>
        <w:tc>
          <w:tcPr>
            <w:tcW w:w="5685" w:type="dxa"/>
            <w:vAlign w:val="center"/>
          </w:tcPr>
          <w:p w14:paraId="20E757E3" w14:textId="77777777" w:rsidR="00A72FFB" w:rsidRPr="009240D2" w:rsidRDefault="00A72FFB" w:rsidP="00ED5F24">
            <w:pPr>
              <w:spacing w:before="60" w:after="60"/>
              <w:rPr>
                <w:rFonts w:cstheme="minorHAnsi"/>
                <w:sz w:val="18"/>
                <w:szCs w:val="20"/>
              </w:rPr>
            </w:pPr>
            <w:r w:rsidRPr="009240D2">
              <w:rPr>
                <w:rFonts w:cstheme="minorHAnsi"/>
                <w:sz w:val="18"/>
                <w:szCs w:val="20"/>
              </w:rPr>
              <w:t>Please type your current country of residence</w:t>
            </w:r>
          </w:p>
        </w:tc>
      </w:tr>
      <w:tr w:rsidR="00A72FFB" w:rsidRPr="003B13DD" w14:paraId="1EC66A70" w14:textId="77777777" w:rsidTr="004B3C32">
        <w:trPr>
          <w:jc w:val="center"/>
        </w:trPr>
        <w:tc>
          <w:tcPr>
            <w:tcW w:w="2831" w:type="dxa"/>
            <w:vAlign w:val="center"/>
          </w:tcPr>
          <w:p w14:paraId="7587C9D4" w14:textId="77777777" w:rsidR="00A72FFB" w:rsidRDefault="00A72FFB" w:rsidP="00ED5F24">
            <w:pPr>
              <w:spacing w:before="60" w:after="60"/>
              <w:jc w:val="center"/>
              <w:rPr>
                <w:rFonts w:cstheme="minorHAnsi"/>
                <w:i/>
                <w:sz w:val="18"/>
                <w:szCs w:val="20"/>
              </w:rPr>
            </w:pPr>
            <w:r>
              <w:rPr>
                <w:rFonts w:cstheme="minorHAnsi"/>
                <w:i/>
                <w:sz w:val="18"/>
                <w:szCs w:val="20"/>
              </w:rPr>
              <w:t xml:space="preserve">2. </w:t>
            </w:r>
            <w:r w:rsidRPr="002B013F">
              <w:rPr>
                <w:rFonts w:cstheme="minorHAnsi"/>
                <w:i/>
                <w:sz w:val="18"/>
                <w:szCs w:val="20"/>
              </w:rPr>
              <w:t>[Open answer]</w:t>
            </w:r>
          </w:p>
        </w:tc>
        <w:tc>
          <w:tcPr>
            <w:tcW w:w="5685" w:type="dxa"/>
            <w:vAlign w:val="center"/>
          </w:tcPr>
          <w:p w14:paraId="7556D215" w14:textId="77777777" w:rsidR="00A72FFB" w:rsidRPr="009240D2" w:rsidRDefault="00A72FFB" w:rsidP="00ED5F24">
            <w:pPr>
              <w:spacing w:before="60" w:after="60"/>
              <w:rPr>
                <w:rFonts w:cstheme="minorHAnsi"/>
                <w:sz w:val="18"/>
                <w:szCs w:val="20"/>
              </w:rPr>
            </w:pPr>
            <w:r w:rsidRPr="009240D2">
              <w:rPr>
                <w:rFonts w:cstheme="minorHAnsi"/>
                <w:sz w:val="18"/>
                <w:szCs w:val="20"/>
              </w:rPr>
              <w:t>Please type your country of origin</w:t>
            </w:r>
          </w:p>
        </w:tc>
      </w:tr>
      <w:tr w:rsidR="00A72FFB" w:rsidRPr="003B13DD" w14:paraId="684A3BD4" w14:textId="77777777" w:rsidTr="004B3C32">
        <w:trPr>
          <w:jc w:val="center"/>
        </w:trPr>
        <w:tc>
          <w:tcPr>
            <w:tcW w:w="2831" w:type="dxa"/>
            <w:vAlign w:val="center"/>
          </w:tcPr>
          <w:p w14:paraId="3CEE1970" w14:textId="77777777" w:rsidR="00A72FFB" w:rsidRDefault="00A72FFB" w:rsidP="00ED5F24">
            <w:pPr>
              <w:spacing w:before="60" w:after="60"/>
              <w:jc w:val="center"/>
              <w:rPr>
                <w:rFonts w:cstheme="minorHAnsi"/>
                <w:i/>
                <w:sz w:val="18"/>
                <w:szCs w:val="20"/>
              </w:rPr>
            </w:pPr>
            <w:r>
              <w:rPr>
                <w:rFonts w:cstheme="minorHAnsi"/>
                <w:i/>
                <w:sz w:val="18"/>
                <w:szCs w:val="20"/>
              </w:rPr>
              <w:t xml:space="preserve">3. </w:t>
            </w:r>
            <w:r w:rsidRPr="002B013F">
              <w:rPr>
                <w:rFonts w:cstheme="minorHAnsi"/>
                <w:i/>
                <w:sz w:val="18"/>
                <w:szCs w:val="20"/>
              </w:rPr>
              <w:t xml:space="preserve"> Multiple choice</w:t>
            </w:r>
          </w:p>
        </w:tc>
        <w:tc>
          <w:tcPr>
            <w:tcW w:w="5685" w:type="dxa"/>
            <w:vAlign w:val="center"/>
          </w:tcPr>
          <w:p w14:paraId="1552B3DC" w14:textId="77777777" w:rsidR="00A72FFB" w:rsidRPr="00C64BB4" w:rsidRDefault="00A72FFB" w:rsidP="00ED5F24">
            <w:pPr>
              <w:spacing w:beforeLines="60" w:before="144" w:afterLines="60" w:after="144"/>
              <w:rPr>
                <w:rFonts w:cstheme="minorHAnsi"/>
                <w:sz w:val="18"/>
                <w:szCs w:val="20"/>
              </w:rPr>
            </w:pPr>
            <w:r w:rsidRPr="00C64BB4">
              <w:rPr>
                <w:rFonts w:cstheme="minorHAnsi"/>
                <w:sz w:val="18"/>
                <w:szCs w:val="20"/>
              </w:rPr>
              <w:t>Please indicate your gender</w:t>
            </w:r>
            <w:r>
              <w:rPr>
                <w:rFonts w:cstheme="minorHAnsi"/>
                <w:sz w:val="18"/>
                <w:szCs w:val="20"/>
              </w:rPr>
              <w:t>:</w:t>
            </w:r>
          </w:p>
          <w:p w14:paraId="20CAAE0E" w14:textId="77777777" w:rsidR="00A72FFB" w:rsidRDefault="00A72FFB" w:rsidP="00A72FFB">
            <w:pPr>
              <w:pStyle w:val="ListParagraph"/>
              <w:numPr>
                <w:ilvl w:val="0"/>
                <w:numId w:val="3"/>
              </w:numPr>
              <w:spacing w:beforeLines="60" w:before="144" w:afterLines="60" w:after="144" w:line="240" w:lineRule="auto"/>
              <w:rPr>
                <w:rFonts w:cstheme="minorHAnsi"/>
                <w:sz w:val="18"/>
                <w:szCs w:val="20"/>
              </w:rPr>
            </w:pPr>
            <w:r>
              <w:rPr>
                <w:rFonts w:cstheme="minorHAnsi"/>
                <w:sz w:val="18"/>
                <w:szCs w:val="20"/>
              </w:rPr>
              <w:t>Male</w:t>
            </w:r>
          </w:p>
          <w:p w14:paraId="1A840C3B" w14:textId="77777777" w:rsidR="00A72FFB" w:rsidRPr="003E113D" w:rsidRDefault="00A72FFB" w:rsidP="00A72FFB">
            <w:pPr>
              <w:pStyle w:val="ListParagraph"/>
              <w:numPr>
                <w:ilvl w:val="0"/>
                <w:numId w:val="3"/>
              </w:numPr>
              <w:spacing w:beforeLines="60" w:before="144" w:afterLines="60" w:after="144" w:line="240" w:lineRule="auto"/>
              <w:rPr>
                <w:rFonts w:cstheme="minorHAnsi"/>
                <w:sz w:val="18"/>
                <w:szCs w:val="20"/>
              </w:rPr>
            </w:pPr>
            <w:r w:rsidRPr="002B013F">
              <w:rPr>
                <w:rFonts w:cstheme="minorHAnsi"/>
                <w:sz w:val="18"/>
                <w:szCs w:val="20"/>
              </w:rPr>
              <w:t>Female</w:t>
            </w:r>
          </w:p>
          <w:p w14:paraId="56D5EF4D" w14:textId="77777777" w:rsidR="00A72FFB" w:rsidRPr="00D954A9" w:rsidRDefault="00A72FFB" w:rsidP="00A72FFB">
            <w:pPr>
              <w:pStyle w:val="ListParagraph"/>
              <w:numPr>
                <w:ilvl w:val="0"/>
                <w:numId w:val="3"/>
              </w:numPr>
              <w:spacing w:beforeLines="60" w:before="144" w:afterLines="60" w:after="144" w:line="240" w:lineRule="auto"/>
              <w:rPr>
                <w:rFonts w:cstheme="minorHAnsi"/>
                <w:sz w:val="18"/>
                <w:szCs w:val="20"/>
              </w:rPr>
            </w:pPr>
            <w:r w:rsidRPr="00D954A9">
              <w:rPr>
                <w:rFonts w:cstheme="minorHAnsi"/>
                <w:sz w:val="18"/>
                <w:szCs w:val="20"/>
              </w:rPr>
              <w:t>Prefer not to say</w:t>
            </w:r>
          </w:p>
        </w:tc>
      </w:tr>
      <w:tr w:rsidR="00A72FFB" w:rsidRPr="003B13DD" w14:paraId="347C07D8" w14:textId="77777777" w:rsidTr="004B3C32">
        <w:trPr>
          <w:jc w:val="center"/>
        </w:trPr>
        <w:tc>
          <w:tcPr>
            <w:tcW w:w="2831" w:type="dxa"/>
            <w:vAlign w:val="center"/>
          </w:tcPr>
          <w:p w14:paraId="02E63293" w14:textId="77777777" w:rsidR="00A72FFB" w:rsidRDefault="00A72FFB" w:rsidP="00ED5F24">
            <w:pPr>
              <w:spacing w:before="60" w:after="60"/>
              <w:jc w:val="center"/>
              <w:rPr>
                <w:rFonts w:cstheme="minorHAnsi"/>
                <w:i/>
                <w:sz w:val="18"/>
                <w:szCs w:val="20"/>
              </w:rPr>
            </w:pPr>
            <w:r>
              <w:rPr>
                <w:rFonts w:cstheme="minorHAnsi"/>
                <w:i/>
                <w:sz w:val="18"/>
                <w:szCs w:val="20"/>
              </w:rPr>
              <w:t xml:space="preserve">4. </w:t>
            </w:r>
            <w:r w:rsidRPr="002B013F">
              <w:rPr>
                <w:rFonts w:cstheme="minorHAnsi"/>
                <w:i/>
                <w:sz w:val="18"/>
                <w:szCs w:val="20"/>
              </w:rPr>
              <w:t>Multiple choice</w:t>
            </w:r>
          </w:p>
        </w:tc>
        <w:tc>
          <w:tcPr>
            <w:tcW w:w="5685" w:type="dxa"/>
            <w:vAlign w:val="center"/>
          </w:tcPr>
          <w:p w14:paraId="542EDCDC" w14:textId="77777777" w:rsidR="00A72FFB" w:rsidRPr="00C64BB4" w:rsidRDefault="00A72FFB" w:rsidP="00ED5F24">
            <w:pPr>
              <w:spacing w:beforeLines="60" w:before="144" w:afterLines="60" w:after="144"/>
              <w:rPr>
                <w:rFonts w:cstheme="minorHAnsi"/>
                <w:sz w:val="18"/>
                <w:szCs w:val="20"/>
              </w:rPr>
            </w:pPr>
            <w:r w:rsidRPr="00E563A2">
              <w:rPr>
                <w:rFonts w:cstheme="minorHAnsi"/>
                <w:sz w:val="18"/>
                <w:szCs w:val="20"/>
              </w:rPr>
              <w:t>Please indicate your age range</w:t>
            </w:r>
            <w:r>
              <w:rPr>
                <w:rFonts w:cstheme="minorHAnsi"/>
                <w:sz w:val="18"/>
                <w:szCs w:val="20"/>
              </w:rPr>
              <w:t>:</w:t>
            </w:r>
          </w:p>
          <w:p w14:paraId="24DBCB41" w14:textId="77777777" w:rsidR="00A72FFB" w:rsidRDefault="00A72FFB" w:rsidP="00A72FFB">
            <w:pPr>
              <w:pStyle w:val="ListParagraph"/>
              <w:numPr>
                <w:ilvl w:val="0"/>
                <w:numId w:val="2"/>
              </w:numPr>
              <w:spacing w:beforeLines="60" w:before="144" w:afterLines="60" w:after="144" w:line="240" w:lineRule="auto"/>
              <w:rPr>
                <w:rFonts w:cstheme="minorHAnsi"/>
                <w:sz w:val="18"/>
                <w:szCs w:val="20"/>
              </w:rPr>
            </w:pPr>
            <w:r>
              <w:rPr>
                <w:rFonts w:cstheme="minorHAnsi"/>
                <w:sz w:val="18"/>
                <w:szCs w:val="20"/>
              </w:rPr>
              <w:t>18-24</w:t>
            </w:r>
          </w:p>
          <w:p w14:paraId="1F11333D" w14:textId="77777777" w:rsidR="00A72FFB" w:rsidRDefault="00A72FFB" w:rsidP="00A72FFB">
            <w:pPr>
              <w:pStyle w:val="ListParagraph"/>
              <w:numPr>
                <w:ilvl w:val="0"/>
                <w:numId w:val="2"/>
              </w:numPr>
              <w:spacing w:beforeLines="60" w:before="144" w:afterLines="60" w:after="144" w:line="240" w:lineRule="auto"/>
              <w:rPr>
                <w:rFonts w:cstheme="minorHAnsi"/>
                <w:sz w:val="18"/>
                <w:szCs w:val="20"/>
              </w:rPr>
            </w:pPr>
            <w:r>
              <w:rPr>
                <w:rFonts w:cstheme="minorHAnsi"/>
                <w:sz w:val="18"/>
                <w:szCs w:val="20"/>
              </w:rPr>
              <w:t>25-34</w:t>
            </w:r>
          </w:p>
          <w:p w14:paraId="71E76E98" w14:textId="77777777" w:rsidR="00A72FFB" w:rsidRDefault="00A72FFB" w:rsidP="00A72FFB">
            <w:pPr>
              <w:pStyle w:val="ListParagraph"/>
              <w:numPr>
                <w:ilvl w:val="0"/>
                <w:numId w:val="2"/>
              </w:numPr>
              <w:spacing w:beforeLines="60" w:before="144" w:afterLines="60" w:after="144" w:line="240" w:lineRule="auto"/>
              <w:rPr>
                <w:rFonts w:cstheme="minorHAnsi"/>
                <w:sz w:val="18"/>
                <w:szCs w:val="20"/>
              </w:rPr>
            </w:pPr>
            <w:r>
              <w:rPr>
                <w:rFonts w:cstheme="minorHAnsi"/>
                <w:sz w:val="18"/>
                <w:szCs w:val="20"/>
              </w:rPr>
              <w:t>35-49</w:t>
            </w:r>
          </w:p>
          <w:p w14:paraId="568AA957" w14:textId="77777777" w:rsidR="00A72FFB" w:rsidRDefault="00A72FFB" w:rsidP="00A72FFB">
            <w:pPr>
              <w:pStyle w:val="ListParagraph"/>
              <w:numPr>
                <w:ilvl w:val="0"/>
                <w:numId w:val="2"/>
              </w:numPr>
              <w:spacing w:beforeLines="60" w:before="144" w:afterLines="60" w:after="144" w:line="240" w:lineRule="auto"/>
              <w:rPr>
                <w:rFonts w:cstheme="minorHAnsi"/>
                <w:sz w:val="18"/>
                <w:szCs w:val="20"/>
              </w:rPr>
            </w:pPr>
            <w:r>
              <w:rPr>
                <w:rFonts w:cstheme="minorHAnsi"/>
                <w:sz w:val="18"/>
                <w:szCs w:val="20"/>
              </w:rPr>
              <w:t>50-64</w:t>
            </w:r>
          </w:p>
          <w:p w14:paraId="208F4CA5" w14:textId="77777777" w:rsidR="00A72FFB" w:rsidRPr="00D954A9" w:rsidRDefault="00A72FFB" w:rsidP="00A72FFB">
            <w:pPr>
              <w:pStyle w:val="ListParagraph"/>
              <w:numPr>
                <w:ilvl w:val="0"/>
                <w:numId w:val="2"/>
              </w:numPr>
              <w:spacing w:beforeLines="60" w:before="144" w:afterLines="60" w:after="144" w:line="240" w:lineRule="auto"/>
              <w:rPr>
                <w:rFonts w:cstheme="minorHAnsi"/>
                <w:sz w:val="18"/>
                <w:szCs w:val="20"/>
              </w:rPr>
            </w:pPr>
            <w:r w:rsidRPr="00D954A9">
              <w:rPr>
                <w:rFonts w:cstheme="minorHAnsi"/>
                <w:sz w:val="18"/>
                <w:szCs w:val="20"/>
              </w:rPr>
              <w:t>65 and over</w:t>
            </w:r>
          </w:p>
        </w:tc>
      </w:tr>
      <w:tr w:rsidR="00A72FFB" w:rsidRPr="003B13DD" w14:paraId="7DC56B97" w14:textId="77777777" w:rsidTr="004B3C32">
        <w:trPr>
          <w:jc w:val="center"/>
        </w:trPr>
        <w:tc>
          <w:tcPr>
            <w:tcW w:w="2831" w:type="dxa"/>
            <w:vAlign w:val="center"/>
          </w:tcPr>
          <w:p w14:paraId="1545C243" w14:textId="77777777" w:rsidR="00A72FFB" w:rsidRDefault="00A72FFB" w:rsidP="00ED5F24">
            <w:pPr>
              <w:spacing w:before="60" w:after="60"/>
              <w:jc w:val="center"/>
              <w:rPr>
                <w:rFonts w:cstheme="minorHAnsi"/>
                <w:i/>
                <w:sz w:val="18"/>
                <w:szCs w:val="20"/>
              </w:rPr>
            </w:pPr>
            <w:r>
              <w:rPr>
                <w:rFonts w:cstheme="minorHAnsi"/>
                <w:i/>
                <w:sz w:val="18"/>
                <w:szCs w:val="20"/>
              </w:rPr>
              <w:t xml:space="preserve">5. </w:t>
            </w:r>
            <w:r w:rsidRPr="002B013F">
              <w:rPr>
                <w:rFonts w:cstheme="minorHAnsi"/>
                <w:i/>
                <w:sz w:val="18"/>
                <w:szCs w:val="20"/>
              </w:rPr>
              <w:t>Multiple choice</w:t>
            </w:r>
          </w:p>
        </w:tc>
        <w:tc>
          <w:tcPr>
            <w:tcW w:w="5685" w:type="dxa"/>
            <w:vAlign w:val="center"/>
          </w:tcPr>
          <w:p w14:paraId="303A412F" w14:textId="77777777" w:rsidR="00A72FFB" w:rsidRPr="00C64BB4" w:rsidRDefault="00A72FFB" w:rsidP="00ED5F24">
            <w:pPr>
              <w:spacing w:beforeLines="60" w:before="144" w:afterLines="60" w:after="144"/>
              <w:rPr>
                <w:rFonts w:cstheme="minorHAnsi"/>
                <w:sz w:val="18"/>
                <w:szCs w:val="20"/>
              </w:rPr>
            </w:pPr>
            <w:r w:rsidRPr="00C64BB4">
              <w:rPr>
                <w:rFonts w:cstheme="minorHAnsi"/>
                <w:sz w:val="18"/>
                <w:szCs w:val="20"/>
              </w:rPr>
              <w:t>Please indicate your marital status</w:t>
            </w:r>
            <w:r>
              <w:rPr>
                <w:rFonts w:cstheme="minorHAnsi"/>
                <w:sz w:val="18"/>
                <w:szCs w:val="20"/>
              </w:rPr>
              <w:t>:</w:t>
            </w:r>
          </w:p>
          <w:p w14:paraId="45E36E6F" w14:textId="77777777" w:rsidR="00A72FFB" w:rsidRPr="00B75EAF" w:rsidRDefault="00A72FFB" w:rsidP="00A72FFB">
            <w:pPr>
              <w:pStyle w:val="ListParagraph"/>
              <w:numPr>
                <w:ilvl w:val="0"/>
                <w:numId w:val="5"/>
              </w:numPr>
              <w:spacing w:beforeLines="60" w:before="144" w:afterLines="60" w:after="144" w:line="240" w:lineRule="auto"/>
              <w:rPr>
                <w:rFonts w:cstheme="minorHAnsi"/>
                <w:sz w:val="18"/>
                <w:szCs w:val="20"/>
              </w:rPr>
            </w:pPr>
            <w:r>
              <w:rPr>
                <w:rFonts w:cstheme="minorHAnsi"/>
                <w:sz w:val="18"/>
                <w:szCs w:val="20"/>
              </w:rPr>
              <w:t>Single (never married)</w:t>
            </w:r>
          </w:p>
          <w:p w14:paraId="4110614E" w14:textId="77777777" w:rsidR="00A72FFB" w:rsidRDefault="00A72FFB" w:rsidP="00A72FFB">
            <w:pPr>
              <w:pStyle w:val="ListParagraph"/>
              <w:numPr>
                <w:ilvl w:val="0"/>
                <w:numId w:val="5"/>
              </w:numPr>
              <w:spacing w:beforeLines="60" w:before="144" w:afterLines="60" w:after="144" w:line="240" w:lineRule="auto"/>
              <w:rPr>
                <w:rFonts w:cstheme="minorHAnsi"/>
                <w:sz w:val="18"/>
                <w:szCs w:val="20"/>
              </w:rPr>
            </w:pPr>
            <w:r>
              <w:rPr>
                <w:rFonts w:cstheme="minorHAnsi"/>
                <w:sz w:val="18"/>
                <w:szCs w:val="20"/>
              </w:rPr>
              <w:t>Married (no children)</w:t>
            </w:r>
          </w:p>
          <w:p w14:paraId="2C71C408" w14:textId="77777777" w:rsidR="00A72FFB" w:rsidRDefault="00A72FFB" w:rsidP="00A72FFB">
            <w:pPr>
              <w:pStyle w:val="ListParagraph"/>
              <w:numPr>
                <w:ilvl w:val="0"/>
                <w:numId w:val="5"/>
              </w:numPr>
              <w:spacing w:beforeLines="60" w:before="144" w:afterLines="60" w:after="144" w:line="240" w:lineRule="auto"/>
              <w:rPr>
                <w:rFonts w:cstheme="minorHAnsi"/>
                <w:sz w:val="18"/>
                <w:szCs w:val="20"/>
              </w:rPr>
            </w:pPr>
            <w:r w:rsidRPr="00B75EAF">
              <w:rPr>
                <w:rFonts w:cstheme="minorHAnsi"/>
                <w:sz w:val="18"/>
                <w:szCs w:val="20"/>
              </w:rPr>
              <w:t>Married (with children)</w:t>
            </w:r>
          </w:p>
          <w:p w14:paraId="237A2074" w14:textId="77777777" w:rsidR="00A72FFB" w:rsidRDefault="00A72FFB" w:rsidP="00A72FFB">
            <w:pPr>
              <w:pStyle w:val="ListParagraph"/>
              <w:numPr>
                <w:ilvl w:val="0"/>
                <w:numId w:val="5"/>
              </w:numPr>
              <w:spacing w:beforeLines="60" w:before="144" w:afterLines="60" w:after="144" w:line="240" w:lineRule="auto"/>
              <w:rPr>
                <w:rFonts w:cstheme="minorHAnsi"/>
                <w:sz w:val="18"/>
                <w:szCs w:val="20"/>
              </w:rPr>
            </w:pPr>
            <w:r>
              <w:rPr>
                <w:rFonts w:cstheme="minorHAnsi"/>
                <w:sz w:val="18"/>
                <w:szCs w:val="20"/>
              </w:rPr>
              <w:t>Domestic partnership</w:t>
            </w:r>
          </w:p>
          <w:p w14:paraId="1F3BC8CD" w14:textId="77777777" w:rsidR="00A72FFB" w:rsidRDefault="00A72FFB" w:rsidP="00A72FFB">
            <w:pPr>
              <w:pStyle w:val="ListParagraph"/>
              <w:numPr>
                <w:ilvl w:val="0"/>
                <w:numId w:val="5"/>
              </w:numPr>
              <w:spacing w:beforeLines="60" w:before="144" w:afterLines="60" w:after="144" w:line="240" w:lineRule="auto"/>
              <w:rPr>
                <w:rFonts w:cstheme="minorHAnsi"/>
                <w:sz w:val="18"/>
                <w:szCs w:val="20"/>
              </w:rPr>
            </w:pPr>
            <w:r>
              <w:rPr>
                <w:rFonts w:cstheme="minorHAnsi"/>
                <w:sz w:val="18"/>
                <w:szCs w:val="20"/>
              </w:rPr>
              <w:t>Divorced</w:t>
            </w:r>
          </w:p>
          <w:p w14:paraId="53931EF6" w14:textId="77777777" w:rsidR="00A72FFB" w:rsidRDefault="00A72FFB" w:rsidP="00A72FFB">
            <w:pPr>
              <w:pStyle w:val="ListParagraph"/>
              <w:numPr>
                <w:ilvl w:val="0"/>
                <w:numId w:val="5"/>
              </w:numPr>
              <w:spacing w:beforeLines="60" w:before="144" w:afterLines="60" w:after="144" w:line="240" w:lineRule="auto"/>
              <w:rPr>
                <w:rFonts w:cstheme="minorHAnsi"/>
                <w:sz w:val="18"/>
                <w:szCs w:val="20"/>
              </w:rPr>
            </w:pPr>
            <w:r>
              <w:rPr>
                <w:rFonts w:cstheme="minorHAnsi"/>
                <w:sz w:val="18"/>
                <w:szCs w:val="20"/>
              </w:rPr>
              <w:t>Widowed</w:t>
            </w:r>
          </w:p>
          <w:p w14:paraId="4E17AFF0" w14:textId="77777777" w:rsidR="00A72FFB" w:rsidRPr="00D954A9" w:rsidRDefault="00A72FFB" w:rsidP="00A72FFB">
            <w:pPr>
              <w:pStyle w:val="ListParagraph"/>
              <w:numPr>
                <w:ilvl w:val="0"/>
                <w:numId w:val="5"/>
              </w:numPr>
              <w:spacing w:beforeLines="60" w:before="144" w:afterLines="60" w:after="144" w:line="240" w:lineRule="auto"/>
              <w:rPr>
                <w:rFonts w:cstheme="minorHAnsi"/>
                <w:sz w:val="18"/>
                <w:szCs w:val="20"/>
              </w:rPr>
            </w:pPr>
            <w:r w:rsidRPr="00D954A9">
              <w:rPr>
                <w:rFonts w:cstheme="minorHAnsi"/>
                <w:sz w:val="18"/>
                <w:szCs w:val="20"/>
              </w:rPr>
              <w:t>Separated</w:t>
            </w:r>
          </w:p>
        </w:tc>
      </w:tr>
      <w:tr w:rsidR="00A72FFB" w:rsidRPr="003B13DD" w14:paraId="1C3E6CC7" w14:textId="77777777" w:rsidTr="004B3C32">
        <w:trPr>
          <w:jc w:val="center"/>
        </w:trPr>
        <w:tc>
          <w:tcPr>
            <w:tcW w:w="2831" w:type="dxa"/>
            <w:vAlign w:val="center"/>
          </w:tcPr>
          <w:p w14:paraId="19BD8528" w14:textId="77777777" w:rsidR="00A72FFB" w:rsidRDefault="00A72FFB" w:rsidP="00ED5F24">
            <w:pPr>
              <w:spacing w:before="60" w:after="60"/>
              <w:jc w:val="center"/>
              <w:rPr>
                <w:rFonts w:cstheme="minorHAnsi"/>
                <w:i/>
                <w:sz w:val="18"/>
                <w:szCs w:val="20"/>
              </w:rPr>
            </w:pPr>
            <w:r>
              <w:rPr>
                <w:rFonts w:cstheme="minorHAnsi"/>
                <w:i/>
                <w:sz w:val="18"/>
                <w:szCs w:val="20"/>
              </w:rPr>
              <w:t xml:space="preserve">6. </w:t>
            </w:r>
            <w:r w:rsidRPr="002B013F">
              <w:rPr>
                <w:rFonts w:cstheme="minorHAnsi"/>
                <w:i/>
                <w:sz w:val="18"/>
                <w:szCs w:val="20"/>
              </w:rPr>
              <w:t>Multiple choice</w:t>
            </w:r>
          </w:p>
        </w:tc>
        <w:tc>
          <w:tcPr>
            <w:tcW w:w="5685" w:type="dxa"/>
            <w:vAlign w:val="center"/>
          </w:tcPr>
          <w:p w14:paraId="16AA0868" w14:textId="77777777" w:rsidR="00A72FFB" w:rsidRPr="00C64BB4" w:rsidRDefault="00A72FFB" w:rsidP="00ED5F24">
            <w:pPr>
              <w:spacing w:beforeLines="60" w:before="144" w:afterLines="60" w:after="144"/>
              <w:rPr>
                <w:rFonts w:cstheme="minorHAnsi"/>
                <w:sz w:val="18"/>
                <w:szCs w:val="20"/>
              </w:rPr>
            </w:pPr>
            <w:r w:rsidRPr="00E563A2">
              <w:rPr>
                <w:rFonts w:cstheme="minorHAnsi"/>
                <w:sz w:val="18"/>
                <w:szCs w:val="20"/>
              </w:rPr>
              <w:t>Please indicate your level of education</w:t>
            </w:r>
            <w:r>
              <w:rPr>
                <w:rFonts w:cstheme="minorHAnsi"/>
                <w:sz w:val="18"/>
                <w:szCs w:val="20"/>
              </w:rPr>
              <w:t>:</w:t>
            </w:r>
          </w:p>
          <w:p w14:paraId="14112C17" w14:textId="77777777" w:rsidR="00A72FFB" w:rsidRDefault="00A72FFB" w:rsidP="00A72FFB">
            <w:pPr>
              <w:pStyle w:val="ListParagraph"/>
              <w:numPr>
                <w:ilvl w:val="0"/>
                <w:numId w:val="4"/>
              </w:numPr>
              <w:spacing w:beforeLines="60" w:before="144" w:afterLines="60" w:after="144" w:line="240" w:lineRule="auto"/>
              <w:rPr>
                <w:rFonts w:cstheme="minorHAnsi"/>
                <w:sz w:val="18"/>
                <w:szCs w:val="20"/>
              </w:rPr>
            </w:pPr>
            <w:r>
              <w:rPr>
                <w:rFonts w:cstheme="minorHAnsi"/>
                <w:sz w:val="18"/>
                <w:szCs w:val="20"/>
              </w:rPr>
              <w:t>High school or less</w:t>
            </w:r>
          </w:p>
          <w:p w14:paraId="71D52B92" w14:textId="77777777" w:rsidR="00A72FFB" w:rsidRPr="001E0414" w:rsidRDefault="00A72FFB" w:rsidP="00A72FFB">
            <w:pPr>
              <w:pStyle w:val="ListParagraph"/>
              <w:numPr>
                <w:ilvl w:val="0"/>
                <w:numId w:val="4"/>
              </w:numPr>
              <w:spacing w:beforeLines="60" w:before="144" w:afterLines="60" w:after="144" w:line="240" w:lineRule="auto"/>
              <w:rPr>
                <w:rFonts w:cstheme="minorHAnsi"/>
                <w:sz w:val="18"/>
                <w:szCs w:val="20"/>
              </w:rPr>
            </w:pPr>
            <w:r>
              <w:rPr>
                <w:rFonts w:cstheme="minorHAnsi"/>
                <w:sz w:val="18"/>
                <w:szCs w:val="20"/>
              </w:rPr>
              <w:t>Some college</w:t>
            </w:r>
          </w:p>
          <w:p w14:paraId="19F5693E" w14:textId="77777777" w:rsidR="00A72FFB" w:rsidRPr="001E0414" w:rsidRDefault="00A72FFB" w:rsidP="00A72FFB">
            <w:pPr>
              <w:pStyle w:val="ListParagraph"/>
              <w:numPr>
                <w:ilvl w:val="0"/>
                <w:numId w:val="4"/>
              </w:numPr>
              <w:spacing w:beforeLines="60" w:before="144" w:afterLines="60" w:after="144" w:line="240" w:lineRule="auto"/>
              <w:rPr>
                <w:rFonts w:cstheme="minorHAnsi"/>
                <w:sz w:val="18"/>
                <w:szCs w:val="20"/>
              </w:rPr>
            </w:pPr>
            <w:r>
              <w:rPr>
                <w:rFonts w:cstheme="minorHAnsi"/>
                <w:sz w:val="18"/>
                <w:szCs w:val="20"/>
              </w:rPr>
              <w:t>U</w:t>
            </w:r>
            <w:r w:rsidRPr="001E0414">
              <w:rPr>
                <w:rFonts w:cstheme="minorHAnsi"/>
                <w:sz w:val="18"/>
                <w:szCs w:val="20"/>
              </w:rPr>
              <w:t>ndergraduate</w:t>
            </w:r>
          </w:p>
          <w:p w14:paraId="76D323E5" w14:textId="77777777" w:rsidR="00A72FFB" w:rsidRDefault="00A72FFB" w:rsidP="00A72FFB">
            <w:pPr>
              <w:pStyle w:val="ListParagraph"/>
              <w:numPr>
                <w:ilvl w:val="0"/>
                <w:numId w:val="4"/>
              </w:numPr>
              <w:spacing w:beforeLines="60" w:before="144" w:afterLines="60" w:after="144" w:line="240" w:lineRule="auto"/>
              <w:rPr>
                <w:rFonts w:cstheme="minorHAnsi"/>
                <w:sz w:val="18"/>
                <w:szCs w:val="20"/>
              </w:rPr>
            </w:pPr>
            <w:r>
              <w:rPr>
                <w:rFonts w:cstheme="minorHAnsi"/>
                <w:sz w:val="18"/>
                <w:szCs w:val="20"/>
              </w:rPr>
              <w:t>College graduate</w:t>
            </w:r>
          </w:p>
          <w:p w14:paraId="1D15071F" w14:textId="77777777" w:rsidR="00A72FFB" w:rsidRDefault="00A72FFB" w:rsidP="00A72FFB">
            <w:pPr>
              <w:pStyle w:val="ListParagraph"/>
              <w:numPr>
                <w:ilvl w:val="0"/>
                <w:numId w:val="4"/>
              </w:numPr>
              <w:spacing w:beforeLines="60" w:before="144" w:afterLines="60" w:after="144" w:line="240" w:lineRule="auto"/>
              <w:rPr>
                <w:rFonts w:cstheme="minorHAnsi"/>
                <w:sz w:val="18"/>
                <w:szCs w:val="20"/>
              </w:rPr>
            </w:pPr>
            <w:r>
              <w:rPr>
                <w:rFonts w:cstheme="minorHAnsi"/>
                <w:sz w:val="18"/>
                <w:szCs w:val="20"/>
              </w:rPr>
              <w:t>Post collegiate</w:t>
            </w:r>
          </w:p>
          <w:p w14:paraId="4ABEFEB6" w14:textId="77777777" w:rsidR="00A72FFB" w:rsidRPr="00D954A9" w:rsidRDefault="00A72FFB" w:rsidP="00A72FFB">
            <w:pPr>
              <w:pStyle w:val="ListParagraph"/>
              <w:numPr>
                <w:ilvl w:val="0"/>
                <w:numId w:val="4"/>
              </w:numPr>
              <w:spacing w:beforeLines="60" w:before="144" w:afterLines="60" w:after="144" w:line="240" w:lineRule="auto"/>
              <w:rPr>
                <w:rFonts w:cstheme="minorHAnsi"/>
                <w:sz w:val="18"/>
                <w:szCs w:val="20"/>
              </w:rPr>
            </w:pPr>
            <w:r w:rsidRPr="00D954A9">
              <w:rPr>
                <w:rFonts w:cstheme="minorHAnsi"/>
                <w:sz w:val="18"/>
                <w:szCs w:val="20"/>
              </w:rPr>
              <w:t>None of the above</w:t>
            </w:r>
          </w:p>
        </w:tc>
      </w:tr>
      <w:tr w:rsidR="00A72FFB" w:rsidRPr="003B13DD" w14:paraId="1F9F676A" w14:textId="77777777" w:rsidTr="004B3C32">
        <w:trPr>
          <w:jc w:val="center"/>
        </w:trPr>
        <w:tc>
          <w:tcPr>
            <w:tcW w:w="2831" w:type="dxa"/>
            <w:vAlign w:val="center"/>
          </w:tcPr>
          <w:p w14:paraId="21DFCDE9" w14:textId="77777777" w:rsidR="00A72FFB" w:rsidRDefault="00A72FFB" w:rsidP="00ED5F24">
            <w:pPr>
              <w:spacing w:before="60" w:after="60"/>
              <w:jc w:val="center"/>
              <w:rPr>
                <w:rFonts w:cstheme="minorHAnsi"/>
                <w:i/>
                <w:sz w:val="18"/>
                <w:szCs w:val="20"/>
              </w:rPr>
            </w:pPr>
          </w:p>
          <w:p w14:paraId="21EB1F4A" w14:textId="77777777" w:rsidR="00A72FFB" w:rsidRDefault="00A72FFB" w:rsidP="00ED5F24">
            <w:pPr>
              <w:spacing w:before="60" w:after="60"/>
              <w:jc w:val="center"/>
              <w:rPr>
                <w:rFonts w:cstheme="minorHAnsi"/>
                <w:i/>
                <w:sz w:val="18"/>
                <w:szCs w:val="20"/>
              </w:rPr>
            </w:pPr>
          </w:p>
          <w:p w14:paraId="541C23D6" w14:textId="77777777" w:rsidR="00A72FFB" w:rsidRDefault="00A72FFB" w:rsidP="00ED5F24">
            <w:pPr>
              <w:spacing w:before="60" w:after="60"/>
              <w:jc w:val="center"/>
              <w:rPr>
                <w:rFonts w:cstheme="minorHAnsi"/>
                <w:i/>
                <w:sz w:val="18"/>
                <w:szCs w:val="20"/>
              </w:rPr>
            </w:pPr>
          </w:p>
          <w:p w14:paraId="5697AD4B" w14:textId="77777777" w:rsidR="00A72FFB" w:rsidRDefault="00A72FFB" w:rsidP="00ED5F24">
            <w:pPr>
              <w:spacing w:before="60" w:after="60"/>
              <w:jc w:val="center"/>
              <w:rPr>
                <w:rFonts w:cstheme="minorHAnsi"/>
                <w:i/>
                <w:sz w:val="18"/>
                <w:szCs w:val="20"/>
              </w:rPr>
            </w:pPr>
            <w:r>
              <w:rPr>
                <w:rFonts w:cstheme="minorHAnsi"/>
                <w:i/>
                <w:sz w:val="18"/>
                <w:szCs w:val="20"/>
              </w:rPr>
              <w:t xml:space="preserve">7. </w:t>
            </w:r>
            <w:r w:rsidRPr="002B013F">
              <w:rPr>
                <w:rFonts w:cstheme="minorHAnsi"/>
                <w:i/>
                <w:sz w:val="18"/>
                <w:szCs w:val="20"/>
              </w:rPr>
              <w:t>Multiple choice</w:t>
            </w:r>
          </w:p>
        </w:tc>
        <w:tc>
          <w:tcPr>
            <w:tcW w:w="5685" w:type="dxa"/>
            <w:vAlign w:val="center"/>
          </w:tcPr>
          <w:p w14:paraId="13E00D4F" w14:textId="77777777" w:rsidR="00A72FFB" w:rsidRPr="00C64BB4" w:rsidRDefault="00A72FFB" w:rsidP="00ED5F24">
            <w:pPr>
              <w:spacing w:beforeLines="60" w:before="144" w:afterLines="60" w:after="144"/>
              <w:rPr>
                <w:rFonts w:cstheme="minorHAnsi"/>
                <w:sz w:val="18"/>
                <w:szCs w:val="20"/>
              </w:rPr>
            </w:pPr>
            <w:r w:rsidRPr="00C64BB4">
              <w:rPr>
                <w:rFonts w:cstheme="minorHAnsi"/>
                <w:sz w:val="18"/>
                <w:szCs w:val="20"/>
              </w:rPr>
              <w:lastRenderedPageBreak/>
              <w:t>Please indicate your net monthly household income</w:t>
            </w:r>
            <w:r>
              <w:rPr>
                <w:rFonts w:cstheme="minorHAnsi"/>
                <w:sz w:val="18"/>
                <w:szCs w:val="20"/>
              </w:rPr>
              <w:t xml:space="preserve"> per annum:</w:t>
            </w:r>
          </w:p>
          <w:p w14:paraId="156B5B3B" w14:textId="77777777" w:rsidR="00A72FFB" w:rsidRPr="001E0414"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lastRenderedPageBreak/>
              <w:t>Less than $9,999</w:t>
            </w:r>
          </w:p>
          <w:p w14:paraId="52979D81" w14:textId="77777777" w:rsidR="00A72FFB" w:rsidRPr="001E0414"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t xml:space="preserve">$10,000 </w:t>
            </w:r>
            <w:r w:rsidRPr="001E0414">
              <w:rPr>
                <w:rFonts w:cstheme="minorHAnsi"/>
                <w:sz w:val="18"/>
                <w:szCs w:val="20"/>
              </w:rPr>
              <w:t>-</w:t>
            </w:r>
            <w:r>
              <w:rPr>
                <w:rFonts w:cstheme="minorHAnsi"/>
                <w:sz w:val="18"/>
                <w:szCs w:val="20"/>
              </w:rPr>
              <w:t xml:space="preserve"> $19,999</w:t>
            </w:r>
          </w:p>
          <w:p w14:paraId="1D824B1C" w14:textId="77777777" w:rsidR="00A72FFB"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t>$20,000 - $29,999</w:t>
            </w:r>
          </w:p>
          <w:p w14:paraId="2A884492" w14:textId="77777777" w:rsidR="00A72FFB"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t>$30,000 – 39,999</w:t>
            </w:r>
          </w:p>
          <w:p w14:paraId="48BB4EE2" w14:textId="77777777" w:rsidR="00A72FFB"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t>$40,000 - $49,999</w:t>
            </w:r>
          </w:p>
          <w:p w14:paraId="54CE16A2" w14:textId="77777777" w:rsidR="00A72FFB" w:rsidRDefault="00A72FFB" w:rsidP="00A72FFB">
            <w:pPr>
              <w:pStyle w:val="ListParagraph"/>
              <w:numPr>
                <w:ilvl w:val="0"/>
                <w:numId w:val="1"/>
              </w:numPr>
              <w:spacing w:beforeLines="60" w:before="144" w:afterLines="60" w:after="144" w:line="240" w:lineRule="auto"/>
              <w:rPr>
                <w:rFonts w:cstheme="minorHAnsi"/>
                <w:sz w:val="18"/>
                <w:szCs w:val="20"/>
              </w:rPr>
            </w:pPr>
            <w:r>
              <w:rPr>
                <w:rFonts w:cstheme="minorHAnsi"/>
                <w:sz w:val="18"/>
                <w:szCs w:val="20"/>
              </w:rPr>
              <w:t>$50,000 – 74,999</w:t>
            </w:r>
          </w:p>
          <w:p w14:paraId="0147193A" w14:textId="77777777" w:rsidR="00A72FFB" w:rsidRPr="00D954A9" w:rsidRDefault="00A72FFB" w:rsidP="00A72FFB">
            <w:pPr>
              <w:pStyle w:val="ListParagraph"/>
              <w:numPr>
                <w:ilvl w:val="0"/>
                <w:numId w:val="1"/>
              </w:numPr>
              <w:spacing w:beforeLines="60" w:before="144" w:afterLines="60" w:after="144" w:line="240" w:lineRule="auto"/>
              <w:rPr>
                <w:rFonts w:cstheme="minorHAnsi"/>
                <w:sz w:val="18"/>
                <w:szCs w:val="20"/>
              </w:rPr>
            </w:pPr>
            <w:r w:rsidRPr="00D954A9">
              <w:rPr>
                <w:rFonts w:cstheme="minorHAnsi"/>
                <w:sz w:val="18"/>
                <w:szCs w:val="20"/>
              </w:rPr>
              <w:t>$75,000 or more</w:t>
            </w:r>
          </w:p>
        </w:tc>
      </w:tr>
      <w:tr w:rsidR="00A72FFB" w:rsidRPr="003B13DD" w14:paraId="58D04071" w14:textId="77777777" w:rsidTr="004B3C32">
        <w:trPr>
          <w:jc w:val="center"/>
        </w:trPr>
        <w:tc>
          <w:tcPr>
            <w:tcW w:w="2831" w:type="dxa"/>
            <w:vAlign w:val="center"/>
          </w:tcPr>
          <w:p w14:paraId="414F20D4" w14:textId="77777777" w:rsidR="00A72FFB" w:rsidRDefault="00A72FFB" w:rsidP="00ED5F24">
            <w:pPr>
              <w:spacing w:before="60" w:after="60"/>
              <w:jc w:val="center"/>
              <w:rPr>
                <w:rFonts w:cstheme="minorHAnsi"/>
                <w:i/>
                <w:sz w:val="18"/>
                <w:szCs w:val="20"/>
              </w:rPr>
            </w:pPr>
            <w:r>
              <w:rPr>
                <w:rFonts w:cstheme="minorHAnsi"/>
                <w:i/>
                <w:sz w:val="18"/>
                <w:szCs w:val="20"/>
              </w:rPr>
              <w:lastRenderedPageBreak/>
              <w:t xml:space="preserve">8. </w:t>
            </w:r>
            <w:r w:rsidRPr="002B013F">
              <w:rPr>
                <w:rFonts w:cstheme="minorHAnsi"/>
                <w:i/>
                <w:sz w:val="18"/>
                <w:szCs w:val="20"/>
              </w:rPr>
              <w:t xml:space="preserve"> Multiple choice</w:t>
            </w:r>
          </w:p>
        </w:tc>
        <w:tc>
          <w:tcPr>
            <w:tcW w:w="5685" w:type="dxa"/>
            <w:vAlign w:val="center"/>
          </w:tcPr>
          <w:p w14:paraId="13AB49C2" w14:textId="77777777" w:rsidR="00A72FFB" w:rsidRPr="00C64BB4" w:rsidRDefault="00A72FFB" w:rsidP="00ED5F24">
            <w:pPr>
              <w:spacing w:beforeLines="60" w:before="144" w:afterLines="60" w:after="144"/>
              <w:rPr>
                <w:rFonts w:cstheme="minorHAnsi"/>
                <w:sz w:val="18"/>
                <w:szCs w:val="20"/>
              </w:rPr>
            </w:pPr>
            <w:r w:rsidRPr="00C64BB4">
              <w:rPr>
                <w:rFonts w:cstheme="minorHAnsi"/>
                <w:sz w:val="18"/>
                <w:szCs w:val="20"/>
              </w:rPr>
              <w:t>Please indicate your employment status</w:t>
            </w:r>
            <w:r>
              <w:rPr>
                <w:rFonts w:cstheme="minorHAnsi"/>
                <w:sz w:val="18"/>
                <w:szCs w:val="20"/>
              </w:rPr>
              <w:t>:</w:t>
            </w:r>
          </w:p>
          <w:p w14:paraId="2D396674" w14:textId="77777777" w:rsidR="00A72FFB" w:rsidRDefault="00A72FFB" w:rsidP="00A72FFB">
            <w:pPr>
              <w:pStyle w:val="ListParagraph"/>
              <w:numPr>
                <w:ilvl w:val="0"/>
                <w:numId w:val="6"/>
              </w:numPr>
              <w:spacing w:beforeLines="60" w:before="144" w:afterLines="60" w:after="144" w:line="240" w:lineRule="auto"/>
              <w:rPr>
                <w:rFonts w:cstheme="minorHAnsi"/>
                <w:sz w:val="18"/>
                <w:szCs w:val="20"/>
              </w:rPr>
            </w:pPr>
            <w:r>
              <w:rPr>
                <w:rFonts w:cstheme="minorHAnsi"/>
                <w:sz w:val="18"/>
                <w:szCs w:val="20"/>
              </w:rPr>
              <w:t xml:space="preserve">Full time </w:t>
            </w:r>
          </w:p>
          <w:p w14:paraId="0E1C34DA" w14:textId="77777777" w:rsidR="00A72FFB" w:rsidRDefault="00A72FFB" w:rsidP="00A72FFB">
            <w:pPr>
              <w:pStyle w:val="ListParagraph"/>
              <w:numPr>
                <w:ilvl w:val="0"/>
                <w:numId w:val="6"/>
              </w:numPr>
              <w:spacing w:beforeLines="60" w:before="144" w:afterLines="60" w:after="144" w:line="240" w:lineRule="auto"/>
              <w:rPr>
                <w:rFonts w:cstheme="minorHAnsi"/>
                <w:sz w:val="18"/>
                <w:szCs w:val="20"/>
              </w:rPr>
            </w:pPr>
            <w:r>
              <w:rPr>
                <w:rFonts w:cstheme="minorHAnsi"/>
                <w:sz w:val="18"/>
                <w:szCs w:val="20"/>
              </w:rPr>
              <w:t>P</w:t>
            </w:r>
            <w:r w:rsidRPr="001E0414">
              <w:rPr>
                <w:rFonts w:cstheme="minorHAnsi"/>
                <w:sz w:val="18"/>
                <w:szCs w:val="20"/>
              </w:rPr>
              <w:t>art time</w:t>
            </w:r>
          </w:p>
          <w:p w14:paraId="6B245853" w14:textId="77777777" w:rsidR="00A72FFB" w:rsidRPr="001E0414" w:rsidRDefault="00A72FFB" w:rsidP="00A72FFB">
            <w:pPr>
              <w:pStyle w:val="ListParagraph"/>
              <w:numPr>
                <w:ilvl w:val="0"/>
                <w:numId w:val="6"/>
              </w:numPr>
              <w:spacing w:beforeLines="60" w:before="144" w:afterLines="60" w:after="144" w:line="240" w:lineRule="auto"/>
              <w:rPr>
                <w:rFonts w:cstheme="minorHAnsi"/>
                <w:sz w:val="18"/>
                <w:szCs w:val="20"/>
              </w:rPr>
            </w:pPr>
            <w:r>
              <w:rPr>
                <w:rFonts w:cstheme="minorHAnsi"/>
                <w:sz w:val="18"/>
                <w:szCs w:val="20"/>
              </w:rPr>
              <w:t>Self employed</w:t>
            </w:r>
          </w:p>
          <w:p w14:paraId="6C5D4CC7" w14:textId="77777777" w:rsidR="00A72FFB" w:rsidRPr="001E0414" w:rsidRDefault="00A72FFB" w:rsidP="00A72FFB">
            <w:pPr>
              <w:pStyle w:val="ListParagraph"/>
              <w:numPr>
                <w:ilvl w:val="0"/>
                <w:numId w:val="6"/>
              </w:numPr>
              <w:spacing w:beforeLines="60" w:before="144" w:afterLines="60" w:after="144" w:line="240" w:lineRule="auto"/>
              <w:rPr>
                <w:rFonts w:cstheme="minorHAnsi"/>
                <w:sz w:val="18"/>
                <w:szCs w:val="20"/>
              </w:rPr>
            </w:pPr>
            <w:r w:rsidRPr="001E0414">
              <w:rPr>
                <w:rFonts w:cstheme="minorHAnsi"/>
                <w:sz w:val="18"/>
                <w:szCs w:val="20"/>
              </w:rPr>
              <w:t>Unemployed</w:t>
            </w:r>
          </w:p>
          <w:p w14:paraId="52576C66" w14:textId="77777777" w:rsidR="00A72FFB" w:rsidRPr="001E0414" w:rsidRDefault="00A72FFB" w:rsidP="00A72FFB">
            <w:pPr>
              <w:pStyle w:val="ListParagraph"/>
              <w:numPr>
                <w:ilvl w:val="0"/>
                <w:numId w:val="6"/>
              </w:numPr>
              <w:spacing w:beforeLines="60" w:before="144" w:afterLines="60" w:after="144" w:line="240" w:lineRule="auto"/>
              <w:rPr>
                <w:rFonts w:cstheme="minorHAnsi"/>
                <w:sz w:val="18"/>
                <w:szCs w:val="20"/>
              </w:rPr>
            </w:pPr>
            <w:r w:rsidRPr="001E0414">
              <w:rPr>
                <w:rFonts w:cstheme="minorHAnsi"/>
                <w:sz w:val="18"/>
                <w:szCs w:val="20"/>
              </w:rPr>
              <w:t>Retired</w:t>
            </w:r>
          </w:p>
          <w:p w14:paraId="7EE65380" w14:textId="77777777" w:rsidR="00A72FFB" w:rsidRDefault="00A72FFB" w:rsidP="00A72FFB">
            <w:pPr>
              <w:pStyle w:val="ListParagraph"/>
              <w:numPr>
                <w:ilvl w:val="0"/>
                <w:numId w:val="6"/>
              </w:numPr>
              <w:spacing w:beforeLines="60" w:before="144" w:afterLines="60" w:after="144" w:line="240" w:lineRule="auto"/>
              <w:rPr>
                <w:rFonts w:cstheme="minorHAnsi"/>
                <w:sz w:val="18"/>
                <w:szCs w:val="20"/>
              </w:rPr>
            </w:pPr>
            <w:r>
              <w:rPr>
                <w:rFonts w:cstheme="minorHAnsi"/>
                <w:sz w:val="18"/>
                <w:szCs w:val="20"/>
              </w:rPr>
              <w:t>Student</w:t>
            </w:r>
          </w:p>
          <w:p w14:paraId="651E5C85" w14:textId="77777777" w:rsidR="00A72FFB" w:rsidRPr="00D954A9" w:rsidRDefault="00A72FFB" w:rsidP="00A72FFB">
            <w:pPr>
              <w:pStyle w:val="ListParagraph"/>
              <w:numPr>
                <w:ilvl w:val="0"/>
                <w:numId w:val="6"/>
              </w:numPr>
              <w:spacing w:beforeLines="60" w:before="144" w:afterLines="60" w:after="144" w:line="240" w:lineRule="auto"/>
              <w:rPr>
                <w:rFonts w:cstheme="minorHAnsi"/>
                <w:sz w:val="18"/>
                <w:szCs w:val="20"/>
              </w:rPr>
            </w:pPr>
            <w:r w:rsidRPr="00D954A9">
              <w:rPr>
                <w:rFonts w:cstheme="minorHAnsi"/>
                <w:sz w:val="18"/>
                <w:szCs w:val="20"/>
              </w:rPr>
              <w:t>Other</w:t>
            </w:r>
          </w:p>
        </w:tc>
      </w:tr>
      <w:tr w:rsidR="00A72FFB" w:rsidRPr="003B13DD" w14:paraId="34D8E1A3" w14:textId="77777777" w:rsidTr="004B3C32">
        <w:trPr>
          <w:jc w:val="center"/>
        </w:trPr>
        <w:tc>
          <w:tcPr>
            <w:tcW w:w="2831" w:type="dxa"/>
            <w:shd w:val="clear" w:color="auto" w:fill="F2F2F2" w:themeFill="background1" w:themeFillShade="F2"/>
            <w:vAlign w:val="center"/>
          </w:tcPr>
          <w:p w14:paraId="48451EFE" w14:textId="77777777" w:rsidR="00A72FFB" w:rsidRPr="00C42D9D" w:rsidRDefault="00A72FFB" w:rsidP="00ED5F24">
            <w:pPr>
              <w:spacing w:before="60" w:after="60"/>
              <w:rPr>
                <w:rFonts w:cstheme="minorHAnsi"/>
                <w:sz w:val="18"/>
                <w:szCs w:val="20"/>
              </w:rPr>
            </w:pPr>
            <w:r>
              <w:rPr>
                <w:rFonts w:cstheme="minorHAnsi"/>
                <w:b/>
                <w:sz w:val="18"/>
                <w:szCs w:val="20"/>
              </w:rPr>
              <w:t>b. Participant’s ID</w:t>
            </w:r>
          </w:p>
        </w:tc>
        <w:tc>
          <w:tcPr>
            <w:tcW w:w="5685" w:type="dxa"/>
            <w:shd w:val="clear" w:color="auto" w:fill="F2F2F2" w:themeFill="background1" w:themeFillShade="F2"/>
            <w:vAlign w:val="center"/>
          </w:tcPr>
          <w:p w14:paraId="1EC2DE5A" w14:textId="77777777" w:rsidR="00A72FFB" w:rsidRPr="00AF4E77" w:rsidRDefault="00A72FFB" w:rsidP="00ED5F24">
            <w:pPr>
              <w:spacing w:before="60" w:after="60"/>
              <w:jc w:val="center"/>
              <w:rPr>
                <w:rFonts w:cstheme="minorHAnsi"/>
                <w:sz w:val="18"/>
                <w:szCs w:val="20"/>
              </w:rPr>
            </w:pPr>
            <w:r>
              <w:rPr>
                <w:rFonts w:cstheme="minorHAnsi"/>
                <w:b/>
                <w:sz w:val="18"/>
                <w:szCs w:val="20"/>
              </w:rPr>
              <w:t>Item</w:t>
            </w:r>
          </w:p>
        </w:tc>
      </w:tr>
      <w:tr w:rsidR="00A72FFB" w:rsidRPr="003B13DD" w14:paraId="549BB9A2" w14:textId="77777777" w:rsidTr="004B3C32">
        <w:trPr>
          <w:jc w:val="center"/>
        </w:trPr>
        <w:tc>
          <w:tcPr>
            <w:tcW w:w="2831" w:type="dxa"/>
            <w:shd w:val="clear" w:color="auto" w:fill="auto"/>
            <w:vAlign w:val="center"/>
          </w:tcPr>
          <w:p w14:paraId="7F54F3DE" w14:textId="77777777" w:rsidR="00A72FFB" w:rsidRDefault="00A72FFB" w:rsidP="00ED5F24">
            <w:pPr>
              <w:spacing w:before="60" w:after="60"/>
              <w:jc w:val="center"/>
              <w:rPr>
                <w:rFonts w:cstheme="minorHAnsi"/>
                <w:b/>
                <w:sz w:val="18"/>
                <w:szCs w:val="20"/>
              </w:rPr>
            </w:pPr>
            <w:r>
              <w:rPr>
                <w:rFonts w:cstheme="minorHAnsi"/>
                <w:i/>
                <w:sz w:val="18"/>
                <w:szCs w:val="20"/>
              </w:rPr>
              <w:t>[Open answer]</w:t>
            </w:r>
          </w:p>
        </w:tc>
        <w:tc>
          <w:tcPr>
            <w:tcW w:w="5685" w:type="dxa"/>
            <w:shd w:val="clear" w:color="auto" w:fill="auto"/>
            <w:vAlign w:val="center"/>
          </w:tcPr>
          <w:p w14:paraId="791C7AB0" w14:textId="77777777" w:rsidR="00A72FFB" w:rsidRDefault="00A72FFB" w:rsidP="00ED5F24">
            <w:pPr>
              <w:spacing w:before="60" w:after="60"/>
              <w:rPr>
                <w:rFonts w:cstheme="minorHAnsi"/>
                <w:b/>
                <w:sz w:val="18"/>
                <w:szCs w:val="20"/>
              </w:rPr>
            </w:pPr>
            <w:r w:rsidRPr="00F96850">
              <w:rPr>
                <w:rFonts w:cstheme="minorHAnsi"/>
                <w:sz w:val="18"/>
                <w:szCs w:val="20"/>
              </w:rPr>
              <w:t>Please enter your MTurk ID</w:t>
            </w:r>
          </w:p>
        </w:tc>
      </w:tr>
      <w:tr w:rsidR="00A72FFB" w:rsidRPr="003B13DD" w14:paraId="5C25949E" w14:textId="77777777" w:rsidTr="004B3C32">
        <w:trPr>
          <w:jc w:val="center"/>
        </w:trPr>
        <w:tc>
          <w:tcPr>
            <w:tcW w:w="2831" w:type="dxa"/>
            <w:shd w:val="clear" w:color="auto" w:fill="F2F2F2" w:themeFill="background1" w:themeFillShade="F2"/>
            <w:vAlign w:val="center"/>
          </w:tcPr>
          <w:p w14:paraId="752D53E4" w14:textId="77777777" w:rsidR="00A72FFB" w:rsidRDefault="00A72FFB" w:rsidP="00ED5F24">
            <w:pPr>
              <w:spacing w:before="60" w:after="60"/>
              <w:rPr>
                <w:rFonts w:cstheme="minorHAnsi"/>
                <w:b/>
                <w:sz w:val="18"/>
                <w:szCs w:val="20"/>
              </w:rPr>
            </w:pPr>
            <w:r>
              <w:rPr>
                <w:rFonts w:cstheme="minorHAnsi"/>
                <w:b/>
                <w:sz w:val="18"/>
                <w:szCs w:val="20"/>
              </w:rPr>
              <w:t>3.1. – 3.2. Intension</w:t>
            </w:r>
          </w:p>
        </w:tc>
        <w:tc>
          <w:tcPr>
            <w:tcW w:w="5685" w:type="dxa"/>
            <w:shd w:val="clear" w:color="auto" w:fill="F2F2F2" w:themeFill="background1" w:themeFillShade="F2"/>
            <w:vAlign w:val="center"/>
          </w:tcPr>
          <w:p w14:paraId="66F83C13" w14:textId="77777777" w:rsidR="00A72FFB" w:rsidRDefault="00A72FFB" w:rsidP="00ED5F24">
            <w:pPr>
              <w:spacing w:before="60" w:after="60"/>
              <w:jc w:val="center"/>
              <w:rPr>
                <w:rFonts w:cstheme="minorHAnsi"/>
                <w:b/>
                <w:sz w:val="18"/>
                <w:szCs w:val="20"/>
              </w:rPr>
            </w:pPr>
            <w:r>
              <w:rPr>
                <w:rFonts w:cstheme="minorHAnsi"/>
                <w:b/>
                <w:sz w:val="18"/>
                <w:szCs w:val="20"/>
              </w:rPr>
              <w:t>Item</w:t>
            </w:r>
          </w:p>
        </w:tc>
      </w:tr>
      <w:tr w:rsidR="00A72FFB" w:rsidRPr="003B13DD" w14:paraId="5C0BB669" w14:textId="77777777" w:rsidTr="004B3C32">
        <w:trPr>
          <w:jc w:val="center"/>
        </w:trPr>
        <w:tc>
          <w:tcPr>
            <w:tcW w:w="2831" w:type="dxa"/>
            <w:vAlign w:val="center"/>
          </w:tcPr>
          <w:p w14:paraId="28C36AEF" w14:textId="77777777" w:rsidR="00A72FFB" w:rsidRDefault="00A72FFB" w:rsidP="00ED5F24">
            <w:pPr>
              <w:spacing w:before="60" w:after="60"/>
              <w:jc w:val="center"/>
              <w:rPr>
                <w:rFonts w:cstheme="minorHAnsi"/>
                <w:i/>
                <w:sz w:val="18"/>
                <w:szCs w:val="20"/>
              </w:rPr>
            </w:pPr>
            <w:r w:rsidRPr="008A1E92">
              <w:rPr>
                <w:rFonts w:cstheme="minorHAnsi"/>
                <w:i/>
                <w:sz w:val="18"/>
                <w:szCs w:val="20"/>
              </w:rPr>
              <w:t>7 point semantic differential scale with two anchor points (</w:t>
            </w:r>
            <w:r>
              <w:rPr>
                <w:rFonts w:cstheme="minorHAnsi"/>
                <w:i/>
                <w:sz w:val="18"/>
                <w:szCs w:val="20"/>
              </w:rPr>
              <w:t>Unlikely</w:t>
            </w:r>
            <w:r w:rsidRPr="008A1E92">
              <w:rPr>
                <w:rFonts w:cstheme="minorHAnsi"/>
                <w:i/>
                <w:sz w:val="18"/>
                <w:szCs w:val="20"/>
              </w:rPr>
              <w:t xml:space="preserve"> –</w:t>
            </w:r>
            <w:r>
              <w:rPr>
                <w:rFonts w:cstheme="minorHAnsi"/>
                <w:i/>
                <w:sz w:val="18"/>
                <w:szCs w:val="20"/>
              </w:rPr>
              <w:t xml:space="preserve"> Likely</w:t>
            </w:r>
            <w:r w:rsidRPr="008A1E92">
              <w:rPr>
                <w:rFonts w:cstheme="minorHAnsi"/>
                <w:i/>
                <w:sz w:val="18"/>
                <w:szCs w:val="20"/>
              </w:rPr>
              <w:t>)</w:t>
            </w:r>
          </w:p>
          <w:p w14:paraId="6BEA1E20" w14:textId="77777777" w:rsidR="00A72FFB" w:rsidRPr="00697FB4" w:rsidRDefault="00A72FFB" w:rsidP="00ED5F24">
            <w:pPr>
              <w:spacing w:before="60" w:after="60"/>
              <w:jc w:val="center"/>
              <w:rPr>
                <w:rFonts w:cstheme="minorHAnsi"/>
                <w:i/>
                <w:sz w:val="18"/>
                <w:szCs w:val="20"/>
              </w:rPr>
            </w:pPr>
            <w:r w:rsidRPr="008A1E92">
              <w:rPr>
                <w:rFonts w:cstheme="minorHAnsi"/>
                <w:i/>
                <w:sz w:val="18"/>
                <w:szCs w:val="20"/>
              </w:rPr>
              <w:t>7 point semantic differential scale with two anchor points (</w:t>
            </w:r>
            <w:r>
              <w:rPr>
                <w:rFonts w:cstheme="minorHAnsi"/>
                <w:i/>
                <w:sz w:val="18"/>
                <w:szCs w:val="20"/>
              </w:rPr>
              <w:t>Undecided</w:t>
            </w:r>
            <w:r w:rsidRPr="008A1E92">
              <w:rPr>
                <w:rFonts w:cstheme="minorHAnsi"/>
                <w:i/>
                <w:sz w:val="18"/>
                <w:szCs w:val="20"/>
              </w:rPr>
              <w:t xml:space="preserve"> –</w:t>
            </w:r>
            <w:r>
              <w:rPr>
                <w:rFonts w:cstheme="minorHAnsi"/>
                <w:i/>
                <w:sz w:val="18"/>
                <w:szCs w:val="20"/>
              </w:rPr>
              <w:t xml:space="preserve"> Determined</w:t>
            </w:r>
            <w:r w:rsidRPr="008A1E92">
              <w:rPr>
                <w:rFonts w:cstheme="minorHAnsi"/>
                <w:i/>
                <w:sz w:val="18"/>
                <w:szCs w:val="20"/>
              </w:rPr>
              <w:t>)</w:t>
            </w:r>
          </w:p>
        </w:tc>
        <w:tc>
          <w:tcPr>
            <w:tcW w:w="5685" w:type="dxa"/>
            <w:vAlign w:val="center"/>
          </w:tcPr>
          <w:p w14:paraId="0F92A086" w14:textId="77777777" w:rsidR="00A72FFB" w:rsidRPr="000A6FC1" w:rsidRDefault="00A72FFB" w:rsidP="00ED5F24">
            <w:pPr>
              <w:spacing w:before="60" w:after="60"/>
              <w:rPr>
                <w:sz w:val="18"/>
                <w:szCs w:val="18"/>
                <w:lang w:val="en-US"/>
              </w:rPr>
            </w:pPr>
            <w:r w:rsidRPr="000A6FC1">
              <w:rPr>
                <w:sz w:val="18"/>
                <w:szCs w:val="18"/>
                <w:lang w:val="en-US"/>
              </w:rPr>
              <w:t>Please rate the following statements.</w:t>
            </w:r>
          </w:p>
          <w:p w14:paraId="0724E191" w14:textId="77777777" w:rsidR="00A72FFB" w:rsidRPr="000A6FC1" w:rsidRDefault="00A72FFB" w:rsidP="00ED5F24">
            <w:pPr>
              <w:spacing w:before="60" w:after="60"/>
              <w:rPr>
                <w:sz w:val="18"/>
                <w:szCs w:val="18"/>
                <w:lang w:val="en-US"/>
              </w:rPr>
            </w:pPr>
          </w:p>
          <w:p w14:paraId="2CEE2396" w14:textId="77777777" w:rsidR="00A72FFB" w:rsidRPr="000A6FC1" w:rsidRDefault="00A72FFB" w:rsidP="00ED5F24">
            <w:pPr>
              <w:spacing w:before="60" w:after="60"/>
              <w:rPr>
                <w:sz w:val="18"/>
                <w:szCs w:val="18"/>
                <w:lang w:val="en-US"/>
              </w:rPr>
            </w:pPr>
            <w:r w:rsidRPr="000A6FC1">
              <w:rPr>
                <w:sz w:val="18"/>
                <w:szCs w:val="18"/>
                <w:lang w:val="en-US"/>
              </w:rPr>
              <w:t>I intend to:</w:t>
            </w:r>
          </w:p>
          <w:p w14:paraId="46D7F5E7"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Recycle newspapers, plastics, cans and glass</w:t>
            </w:r>
          </w:p>
          <w:p w14:paraId="66017289"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Compost kitchen waste</w:t>
            </w:r>
          </w:p>
          <w:p w14:paraId="6093E6E1"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Turn off or unplugging electronic devises when not need</w:t>
            </w:r>
          </w:p>
          <w:p w14:paraId="250D4245"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Reduce air conditioning</w:t>
            </w:r>
          </w:p>
          <w:p w14:paraId="08B42690"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Reduce driving, and walk, bike or use public transportation</w:t>
            </w:r>
          </w:p>
          <w:p w14:paraId="02381F75"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Eat less meat and more vegetables</w:t>
            </w:r>
          </w:p>
          <w:p w14:paraId="3E1B875F"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Buy local products or locally produced foods</w:t>
            </w:r>
          </w:p>
          <w:p w14:paraId="41252660"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Buy energy efficient appliances</w:t>
            </w:r>
          </w:p>
          <w:p w14:paraId="493DF9B4" w14:textId="77777777" w:rsidR="00A72FFB" w:rsidRPr="000A6FC1" w:rsidRDefault="00A72FFB" w:rsidP="00A72FFB">
            <w:pPr>
              <w:pStyle w:val="ListParagraph"/>
              <w:numPr>
                <w:ilvl w:val="0"/>
                <w:numId w:val="9"/>
              </w:numPr>
              <w:spacing w:before="60" w:after="60" w:line="240" w:lineRule="auto"/>
              <w:rPr>
                <w:sz w:val="18"/>
                <w:szCs w:val="18"/>
                <w:lang w:val="en-US"/>
              </w:rPr>
            </w:pPr>
            <w:r w:rsidRPr="000A6FC1">
              <w:rPr>
                <w:sz w:val="18"/>
                <w:szCs w:val="18"/>
                <w:lang w:val="en-US"/>
              </w:rPr>
              <w:t>Reduce using plastic bags, or use own bag when shopping</w:t>
            </w:r>
          </w:p>
          <w:p w14:paraId="69A15D82" w14:textId="77777777" w:rsidR="00A72FFB" w:rsidRDefault="00A72FFB" w:rsidP="00A72FFB">
            <w:pPr>
              <w:pStyle w:val="ListParagraph"/>
              <w:numPr>
                <w:ilvl w:val="0"/>
                <w:numId w:val="9"/>
              </w:numPr>
              <w:spacing w:before="60" w:after="60" w:line="240" w:lineRule="auto"/>
              <w:rPr>
                <w:sz w:val="18"/>
                <w:szCs w:val="18"/>
                <w:lang w:val="en-US"/>
              </w:rPr>
            </w:pPr>
            <w:r w:rsidRPr="0078385F">
              <w:rPr>
                <w:sz w:val="18"/>
                <w:szCs w:val="18"/>
                <w:lang w:val="en-US"/>
              </w:rPr>
              <w:t>Bring own utensils when eating out</w:t>
            </w:r>
          </w:p>
          <w:p w14:paraId="6E8D2C60" w14:textId="77777777" w:rsidR="00A72FFB" w:rsidRDefault="00A72FFB" w:rsidP="00ED5F24">
            <w:pPr>
              <w:pStyle w:val="ListParagraph"/>
              <w:spacing w:before="60" w:after="60"/>
              <w:rPr>
                <w:sz w:val="18"/>
                <w:szCs w:val="18"/>
                <w:lang w:val="en-US"/>
              </w:rPr>
            </w:pPr>
          </w:p>
          <w:p w14:paraId="38EC4B26" w14:textId="77777777" w:rsidR="00A72FFB" w:rsidRPr="00CD422B" w:rsidRDefault="00A72FFB" w:rsidP="00ED5F24">
            <w:pPr>
              <w:spacing w:before="60" w:after="60"/>
              <w:rPr>
                <w:sz w:val="18"/>
                <w:szCs w:val="18"/>
                <w:lang w:val="en-US"/>
              </w:rPr>
            </w:pPr>
            <w:r w:rsidRPr="00CD422B">
              <w:rPr>
                <w:i/>
                <w:sz w:val="18"/>
                <w:szCs w:val="18"/>
                <w:lang w:val="en-US"/>
              </w:rPr>
              <w:t>Response time measured.</w:t>
            </w:r>
          </w:p>
        </w:tc>
      </w:tr>
      <w:tr w:rsidR="00A72FFB" w:rsidRPr="003B13DD" w14:paraId="25F9FCEE" w14:textId="77777777" w:rsidTr="004B3C32">
        <w:trPr>
          <w:jc w:val="center"/>
        </w:trPr>
        <w:tc>
          <w:tcPr>
            <w:tcW w:w="8516" w:type="dxa"/>
            <w:gridSpan w:val="2"/>
            <w:vAlign w:val="center"/>
          </w:tcPr>
          <w:p w14:paraId="4861D088" w14:textId="77777777" w:rsidR="00A72FFB" w:rsidRDefault="00A72FFB" w:rsidP="00ED5F24">
            <w:pPr>
              <w:rPr>
                <w:i/>
                <w:color w:val="222222"/>
                <w:sz w:val="16"/>
                <w:szCs w:val="16"/>
                <w:shd w:val="clear" w:color="auto" w:fill="FFFFFF"/>
              </w:rPr>
            </w:pPr>
            <w:r w:rsidRPr="00F2109D">
              <w:rPr>
                <w:b/>
                <w:i/>
                <w:color w:val="222222"/>
                <w:sz w:val="16"/>
                <w:szCs w:val="16"/>
                <w:shd w:val="clear" w:color="auto" w:fill="FFFFFF"/>
              </w:rPr>
              <w:t>Technique taken from:</w:t>
            </w:r>
            <w:r>
              <w:rPr>
                <w:i/>
                <w:color w:val="222222"/>
                <w:sz w:val="16"/>
                <w:szCs w:val="16"/>
                <w:shd w:val="clear" w:color="auto" w:fill="FFFFFF"/>
              </w:rPr>
              <w:t xml:space="preserve"> </w:t>
            </w:r>
            <w:r w:rsidRPr="00CC3F3B">
              <w:rPr>
                <w:i/>
                <w:color w:val="222222"/>
                <w:sz w:val="16"/>
                <w:szCs w:val="16"/>
                <w:shd w:val="clear" w:color="auto" w:fill="FFFFFF"/>
              </w:rPr>
              <w:t xml:space="preserve"> Kaiser, F. G., &amp; Scheuthle, H. (2003). Two challenges to a moral extension of the theory of planned behavior: moral norms and just world beliefs in conservationism. Personality and individual differences, 35</w:t>
            </w:r>
            <w:r>
              <w:rPr>
                <w:i/>
                <w:color w:val="222222"/>
                <w:sz w:val="16"/>
                <w:szCs w:val="16"/>
                <w:shd w:val="clear" w:color="auto" w:fill="FFFFFF"/>
              </w:rPr>
              <w:t>(5), 1033-1048</w:t>
            </w:r>
          </w:p>
          <w:p w14:paraId="6B89CAF1" w14:textId="77777777" w:rsidR="00A72FFB" w:rsidRPr="00B669A5" w:rsidRDefault="00A72FFB" w:rsidP="00ED5F24">
            <w:pPr>
              <w:rPr>
                <w:i/>
                <w:color w:val="222222"/>
                <w:sz w:val="16"/>
                <w:szCs w:val="16"/>
                <w:shd w:val="clear" w:color="auto" w:fill="FFFFFF"/>
              </w:rPr>
            </w:pPr>
            <w:r w:rsidRPr="00B669A5">
              <w:rPr>
                <w:i/>
                <w:color w:val="222222"/>
                <w:sz w:val="16"/>
                <w:szCs w:val="16"/>
                <w:shd w:val="clear" w:color="auto" w:fill="FFFFFF"/>
              </w:rPr>
              <w:t>Kaiser, F. G. (2006). A moral extension of the theory of planned behavior: Norms and anticipated feelings of regret in conservationism. Personality and Individual Differences, 41</w:t>
            </w:r>
            <w:r>
              <w:rPr>
                <w:i/>
                <w:color w:val="222222"/>
                <w:sz w:val="16"/>
                <w:szCs w:val="16"/>
                <w:shd w:val="clear" w:color="auto" w:fill="FFFFFF"/>
              </w:rPr>
              <w:t>(1), 71-81</w:t>
            </w:r>
          </w:p>
          <w:p w14:paraId="203B8214" w14:textId="77777777" w:rsidR="00A72FFB" w:rsidRPr="0018102B" w:rsidRDefault="00A72FFB" w:rsidP="00ED5F24">
            <w:pPr>
              <w:pStyle w:val="Footer"/>
              <w:spacing w:before="60" w:after="60"/>
              <w:rPr>
                <w:i/>
                <w:sz w:val="16"/>
                <w:szCs w:val="16"/>
              </w:rPr>
            </w:pPr>
            <w:r w:rsidRPr="00F2109D">
              <w:rPr>
                <w:b/>
                <w:i/>
                <w:color w:val="222222"/>
                <w:sz w:val="16"/>
                <w:szCs w:val="16"/>
                <w:shd w:val="clear" w:color="auto" w:fill="FFFFFF"/>
              </w:rPr>
              <w:t>Scale taken from:</w:t>
            </w:r>
            <w:r>
              <w:rPr>
                <w:i/>
                <w:color w:val="222222"/>
                <w:sz w:val="16"/>
                <w:szCs w:val="16"/>
                <w:shd w:val="clear" w:color="auto" w:fill="FFFFFF"/>
              </w:rPr>
              <w:t xml:space="preserve"> </w:t>
            </w:r>
            <w:r w:rsidRPr="0069061E">
              <w:rPr>
                <w:i/>
                <w:color w:val="222222"/>
                <w:sz w:val="16"/>
                <w:szCs w:val="16"/>
                <w:shd w:val="clear" w:color="auto" w:fill="FFFFFF"/>
              </w:rPr>
              <w:t>Huang, H. (2016). Media use, environmental beliefs, self-efficacy, and pro-environmental behavior. Journal of Business Research, 69</w:t>
            </w:r>
            <w:r w:rsidRPr="00AF4E53">
              <w:rPr>
                <w:i/>
                <w:color w:val="222222"/>
                <w:sz w:val="16"/>
                <w:szCs w:val="16"/>
                <w:shd w:val="clear" w:color="auto" w:fill="FFFFFF"/>
              </w:rPr>
              <w:t>(6), 2206-2212</w:t>
            </w:r>
          </w:p>
        </w:tc>
      </w:tr>
      <w:tr w:rsidR="00A72FFB" w:rsidRPr="003B13DD" w14:paraId="2600F71D" w14:textId="77777777" w:rsidTr="004B3C32">
        <w:trPr>
          <w:trHeight w:val="410"/>
          <w:jc w:val="center"/>
        </w:trPr>
        <w:tc>
          <w:tcPr>
            <w:tcW w:w="2831" w:type="dxa"/>
            <w:shd w:val="clear" w:color="auto" w:fill="F2F2F2" w:themeFill="background1" w:themeFillShade="F2"/>
            <w:vAlign w:val="center"/>
          </w:tcPr>
          <w:p w14:paraId="0268EAC4" w14:textId="77777777" w:rsidR="00A72FFB" w:rsidRPr="0018102B" w:rsidRDefault="00A72FFB" w:rsidP="00ED5F24">
            <w:pPr>
              <w:spacing w:before="60" w:after="60"/>
              <w:rPr>
                <w:rFonts w:cstheme="minorHAnsi"/>
                <w:b/>
                <w:sz w:val="18"/>
                <w:szCs w:val="20"/>
              </w:rPr>
            </w:pPr>
            <w:r>
              <w:rPr>
                <w:rFonts w:cstheme="minorHAnsi"/>
                <w:b/>
                <w:sz w:val="18"/>
                <w:szCs w:val="20"/>
              </w:rPr>
              <w:t>4</w:t>
            </w:r>
            <w:r w:rsidRPr="0018102B">
              <w:rPr>
                <w:rFonts w:cstheme="minorHAnsi"/>
                <w:b/>
                <w:sz w:val="18"/>
                <w:szCs w:val="20"/>
              </w:rPr>
              <w:t>.1</w:t>
            </w:r>
            <w:r>
              <w:rPr>
                <w:rFonts w:cstheme="minorHAnsi"/>
                <w:b/>
                <w:sz w:val="18"/>
                <w:szCs w:val="20"/>
              </w:rPr>
              <w:t xml:space="preserve">. Scenario </w:t>
            </w:r>
          </w:p>
        </w:tc>
        <w:tc>
          <w:tcPr>
            <w:tcW w:w="5685" w:type="dxa"/>
            <w:shd w:val="clear" w:color="auto" w:fill="F2F2F2" w:themeFill="background1" w:themeFillShade="F2"/>
            <w:vAlign w:val="center"/>
          </w:tcPr>
          <w:p w14:paraId="0E030C71" w14:textId="77777777" w:rsidR="00A72FFB" w:rsidRPr="008F2647" w:rsidRDefault="00A72FFB" w:rsidP="00ED5F24">
            <w:pPr>
              <w:spacing w:before="60" w:after="60"/>
              <w:jc w:val="center"/>
              <w:rPr>
                <w:rFonts w:cstheme="minorHAnsi"/>
                <w:sz w:val="18"/>
                <w:szCs w:val="20"/>
              </w:rPr>
            </w:pPr>
            <w:r>
              <w:rPr>
                <w:rFonts w:cstheme="minorHAnsi"/>
                <w:b/>
                <w:sz w:val="18"/>
                <w:szCs w:val="20"/>
              </w:rPr>
              <w:t>Scenario</w:t>
            </w:r>
          </w:p>
        </w:tc>
      </w:tr>
      <w:tr w:rsidR="00A72FFB" w:rsidRPr="003B13DD" w14:paraId="1C879C67" w14:textId="77777777" w:rsidTr="004B3C32">
        <w:trPr>
          <w:trHeight w:val="410"/>
          <w:jc w:val="center"/>
        </w:trPr>
        <w:tc>
          <w:tcPr>
            <w:tcW w:w="2831" w:type="dxa"/>
            <w:shd w:val="clear" w:color="auto" w:fill="FFFFFF" w:themeFill="background1"/>
            <w:vAlign w:val="center"/>
          </w:tcPr>
          <w:p w14:paraId="0E14D686" w14:textId="77777777" w:rsidR="00A72FFB" w:rsidRPr="00580DD1" w:rsidRDefault="00A72FFB" w:rsidP="00ED5F24">
            <w:pPr>
              <w:spacing w:before="60" w:after="60"/>
              <w:jc w:val="center"/>
              <w:rPr>
                <w:rFonts w:cstheme="minorHAnsi"/>
                <w:i/>
                <w:sz w:val="18"/>
                <w:szCs w:val="20"/>
              </w:rPr>
            </w:pPr>
            <w:proofErr w:type="gramStart"/>
            <w:r>
              <w:rPr>
                <w:rFonts w:cstheme="minorHAnsi"/>
                <w:i/>
                <w:sz w:val="18"/>
                <w:szCs w:val="20"/>
              </w:rPr>
              <w:t>n</w:t>
            </w:r>
            <w:proofErr w:type="gramEnd"/>
            <w:r>
              <w:rPr>
                <w:rFonts w:cstheme="minorHAnsi"/>
                <w:i/>
                <w:sz w:val="18"/>
                <w:szCs w:val="20"/>
              </w:rPr>
              <w:t>/a</w:t>
            </w:r>
          </w:p>
        </w:tc>
        <w:tc>
          <w:tcPr>
            <w:tcW w:w="5685" w:type="dxa"/>
            <w:shd w:val="clear" w:color="auto" w:fill="FFFFFF" w:themeFill="background1"/>
            <w:vAlign w:val="center"/>
          </w:tcPr>
          <w:p w14:paraId="507694FE" w14:textId="77777777" w:rsidR="00A72FFB" w:rsidRDefault="00A72FFB" w:rsidP="00ED5F24">
            <w:pPr>
              <w:spacing w:before="60" w:after="60"/>
              <w:rPr>
                <w:sz w:val="18"/>
                <w:szCs w:val="18"/>
                <w:lang w:val="en-US"/>
              </w:rPr>
            </w:pPr>
            <w:r>
              <w:rPr>
                <w:sz w:val="18"/>
                <w:szCs w:val="18"/>
                <w:lang w:val="en-US"/>
              </w:rPr>
              <w:t>Please read the following scenario:</w:t>
            </w:r>
          </w:p>
          <w:p w14:paraId="703EA498" w14:textId="77777777" w:rsidR="00A72FFB" w:rsidRDefault="00A72FFB" w:rsidP="00ED5F24">
            <w:pPr>
              <w:spacing w:before="60" w:after="60"/>
              <w:rPr>
                <w:sz w:val="18"/>
                <w:szCs w:val="18"/>
                <w:lang w:val="en-US"/>
              </w:rPr>
            </w:pPr>
          </w:p>
          <w:p w14:paraId="2E3D50A2" w14:textId="77777777" w:rsidR="00A72FFB" w:rsidRDefault="00A72FFB" w:rsidP="00ED5F24">
            <w:pPr>
              <w:spacing w:before="60" w:after="60"/>
              <w:rPr>
                <w:sz w:val="18"/>
                <w:szCs w:val="18"/>
                <w:lang w:val="en-US"/>
              </w:rPr>
            </w:pPr>
            <w:r>
              <w:rPr>
                <w:sz w:val="18"/>
                <w:szCs w:val="18"/>
                <w:lang w:val="en-US"/>
              </w:rPr>
              <w:t>[Insert scenario here]</w:t>
            </w:r>
          </w:p>
          <w:p w14:paraId="014B229C" w14:textId="77777777" w:rsidR="00A72FFB" w:rsidRDefault="00A72FFB" w:rsidP="00ED5F24">
            <w:pPr>
              <w:spacing w:before="60" w:after="60"/>
              <w:rPr>
                <w:i/>
                <w:sz w:val="18"/>
                <w:szCs w:val="18"/>
                <w:lang w:val="en-US"/>
              </w:rPr>
            </w:pPr>
          </w:p>
          <w:p w14:paraId="3A7B6049" w14:textId="77777777" w:rsidR="00A72FFB" w:rsidRPr="002D7709" w:rsidRDefault="00A72FFB" w:rsidP="00ED5F24">
            <w:pPr>
              <w:spacing w:before="60" w:after="60"/>
              <w:rPr>
                <w:i/>
                <w:sz w:val="18"/>
                <w:szCs w:val="18"/>
                <w:lang w:val="en-US"/>
              </w:rPr>
            </w:pPr>
            <w:r w:rsidRPr="002D7709">
              <w:rPr>
                <w:i/>
                <w:sz w:val="18"/>
                <w:szCs w:val="18"/>
                <w:lang w:val="en-US"/>
              </w:rPr>
              <w:t>Scenario must correspond to the version of the experiment, e.g. version A = scenario A.</w:t>
            </w:r>
          </w:p>
          <w:p w14:paraId="2A29B168" w14:textId="77777777" w:rsidR="00A72FFB" w:rsidRPr="002D7709" w:rsidRDefault="00A72FFB" w:rsidP="00ED5F24">
            <w:pPr>
              <w:spacing w:before="60" w:after="60"/>
              <w:rPr>
                <w:i/>
                <w:sz w:val="18"/>
                <w:szCs w:val="18"/>
                <w:lang w:val="en-US"/>
              </w:rPr>
            </w:pPr>
            <w:r w:rsidRPr="002D7709">
              <w:rPr>
                <w:i/>
                <w:sz w:val="18"/>
                <w:szCs w:val="18"/>
                <w:lang w:val="en-US"/>
              </w:rPr>
              <w:t>Presented randomly out of 10 scenarios.</w:t>
            </w:r>
          </w:p>
        </w:tc>
      </w:tr>
      <w:tr w:rsidR="00A72FFB" w:rsidRPr="003B13DD" w14:paraId="0E042BBB" w14:textId="77777777" w:rsidTr="004B3C32">
        <w:trPr>
          <w:jc w:val="center"/>
        </w:trPr>
        <w:tc>
          <w:tcPr>
            <w:tcW w:w="8516" w:type="dxa"/>
            <w:gridSpan w:val="2"/>
            <w:vAlign w:val="center"/>
          </w:tcPr>
          <w:p w14:paraId="1987E90C" w14:textId="77777777" w:rsidR="00A72FFB" w:rsidRPr="00580DD1" w:rsidRDefault="00A72FFB" w:rsidP="00ED5F24">
            <w:pPr>
              <w:spacing w:before="60" w:after="60"/>
              <w:jc w:val="both"/>
              <w:rPr>
                <w:i/>
                <w:sz w:val="16"/>
                <w:szCs w:val="16"/>
              </w:rPr>
            </w:pPr>
            <w:r w:rsidRPr="00EA07BC">
              <w:rPr>
                <w:i/>
                <w:sz w:val="16"/>
                <w:szCs w:val="16"/>
              </w:rPr>
              <w:t>Created by Laura</w:t>
            </w:r>
            <w:r>
              <w:rPr>
                <w:i/>
                <w:sz w:val="16"/>
                <w:szCs w:val="16"/>
              </w:rPr>
              <w:t xml:space="preserve"> &amp; the Research Team</w:t>
            </w:r>
            <w:r w:rsidRPr="00EA07BC">
              <w:rPr>
                <w:i/>
                <w:sz w:val="16"/>
                <w:szCs w:val="16"/>
              </w:rPr>
              <w:t xml:space="preserve">. Inspiration from Hunt, S. D., &amp; Vasquez-Parraga, A. Z. (1993). Organizational consequences, marketing ethics, and salesforce supervision. </w:t>
            </w:r>
            <w:r w:rsidRPr="00EA07BC">
              <w:rPr>
                <w:i/>
                <w:iCs/>
                <w:sz w:val="16"/>
                <w:szCs w:val="16"/>
              </w:rPr>
              <w:t>Journal of Marketing Research</w:t>
            </w:r>
            <w:r w:rsidRPr="00EA07BC">
              <w:rPr>
                <w:i/>
                <w:sz w:val="16"/>
                <w:szCs w:val="16"/>
              </w:rPr>
              <w:t xml:space="preserve">, </w:t>
            </w:r>
            <w:r w:rsidRPr="00EA07BC">
              <w:rPr>
                <w:i/>
                <w:iCs/>
                <w:sz w:val="16"/>
                <w:szCs w:val="16"/>
              </w:rPr>
              <w:t>30</w:t>
            </w:r>
            <w:r w:rsidRPr="00EA07BC">
              <w:rPr>
                <w:i/>
                <w:sz w:val="16"/>
                <w:szCs w:val="16"/>
              </w:rPr>
              <w:t>(1), 78-90.</w:t>
            </w:r>
          </w:p>
        </w:tc>
      </w:tr>
      <w:tr w:rsidR="00A72FFB" w:rsidRPr="003B13DD" w14:paraId="6CD7F66F" w14:textId="77777777" w:rsidTr="004B3C32">
        <w:trPr>
          <w:jc w:val="center"/>
        </w:trPr>
        <w:tc>
          <w:tcPr>
            <w:tcW w:w="2831" w:type="dxa"/>
            <w:shd w:val="clear" w:color="auto" w:fill="F2F2F2" w:themeFill="background1" w:themeFillShade="F2"/>
            <w:vAlign w:val="center"/>
          </w:tcPr>
          <w:p w14:paraId="510E6B84" w14:textId="77777777" w:rsidR="00A72FFB" w:rsidRPr="008047D9" w:rsidRDefault="00A72FFB" w:rsidP="00ED5F24">
            <w:pPr>
              <w:spacing w:before="60" w:after="60"/>
              <w:rPr>
                <w:sz w:val="18"/>
                <w:szCs w:val="20"/>
              </w:rPr>
            </w:pPr>
            <w:r>
              <w:rPr>
                <w:rFonts w:cstheme="minorHAnsi"/>
                <w:b/>
                <w:sz w:val="18"/>
                <w:szCs w:val="20"/>
              </w:rPr>
              <w:t>5.1 Ethical Evaluation of 4.1.</w:t>
            </w:r>
          </w:p>
        </w:tc>
        <w:tc>
          <w:tcPr>
            <w:tcW w:w="5685" w:type="dxa"/>
            <w:shd w:val="clear" w:color="auto" w:fill="F2F2F2" w:themeFill="background1" w:themeFillShade="F2"/>
            <w:vAlign w:val="center"/>
          </w:tcPr>
          <w:p w14:paraId="313F84D7" w14:textId="77777777" w:rsidR="00A72FFB" w:rsidRPr="00832A55" w:rsidRDefault="00A72FFB" w:rsidP="00ED5F24">
            <w:pPr>
              <w:spacing w:before="60" w:after="60"/>
              <w:jc w:val="center"/>
              <w:rPr>
                <w:sz w:val="18"/>
                <w:szCs w:val="20"/>
              </w:rPr>
            </w:pPr>
            <w:r>
              <w:rPr>
                <w:rFonts w:cstheme="minorHAnsi"/>
                <w:b/>
                <w:sz w:val="18"/>
                <w:szCs w:val="20"/>
              </w:rPr>
              <w:t>Item</w:t>
            </w:r>
          </w:p>
        </w:tc>
      </w:tr>
      <w:tr w:rsidR="00A72FFB" w:rsidRPr="003B13DD" w14:paraId="7C5C425A" w14:textId="77777777" w:rsidTr="004B3C32">
        <w:trPr>
          <w:jc w:val="center"/>
        </w:trPr>
        <w:tc>
          <w:tcPr>
            <w:tcW w:w="2831" w:type="dxa"/>
            <w:vAlign w:val="center"/>
          </w:tcPr>
          <w:p w14:paraId="3415E15B" w14:textId="77777777" w:rsidR="00A72FFB" w:rsidRPr="008047D9" w:rsidRDefault="00A72FFB" w:rsidP="00ED5F24">
            <w:pPr>
              <w:spacing w:before="60" w:after="60"/>
              <w:jc w:val="center"/>
              <w:rPr>
                <w:sz w:val="18"/>
                <w:szCs w:val="20"/>
              </w:rPr>
            </w:pPr>
            <w:r w:rsidRPr="00697FB4">
              <w:rPr>
                <w:rFonts w:cstheme="minorHAnsi"/>
                <w:i/>
                <w:sz w:val="18"/>
                <w:szCs w:val="20"/>
              </w:rPr>
              <w:t>Likert: 1 (SD) – 7 (SA)</w:t>
            </w:r>
          </w:p>
        </w:tc>
        <w:tc>
          <w:tcPr>
            <w:tcW w:w="5685" w:type="dxa"/>
            <w:vAlign w:val="center"/>
          </w:tcPr>
          <w:p w14:paraId="46734297" w14:textId="77777777" w:rsidR="00A72FFB" w:rsidRDefault="00A72FFB" w:rsidP="00ED5F24">
            <w:pPr>
              <w:spacing w:before="60" w:after="60"/>
              <w:rPr>
                <w:sz w:val="18"/>
                <w:szCs w:val="18"/>
                <w:lang w:val="en-US"/>
              </w:rPr>
            </w:pPr>
            <w:r>
              <w:rPr>
                <w:sz w:val="18"/>
                <w:szCs w:val="18"/>
                <w:lang w:val="en-US"/>
              </w:rPr>
              <w:t>Keeping the above scenario in mind, please state how much you disagree or agree with the following statements:</w:t>
            </w:r>
          </w:p>
          <w:p w14:paraId="4ECE6F39" w14:textId="77777777" w:rsidR="00A72FFB" w:rsidRDefault="00A72FFB" w:rsidP="00ED5F24">
            <w:pPr>
              <w:spacing w:before="60" w:after="60"/>
              <w:rPr>
                <w:sz w:val="18"/>
                <w:szCs w:val="18"/>
                <w:lang w:val="en-US"/>
              </w:rPr>
            </w:pPr>
          </w:p>
          <w:p w14:paraId="608DCBC6" w14:textId="77777777" w:rsidR="00A72FFB" w:rsidRDefault="00A72FFB" w:rsidP="00ED5F24">
            <w:pPr>
              <w:spacing w:before="60" w:after="60"/>
              <w:rPr>
                <w:sz w:val="18"/>
                <w:szCs w:val="18"/>
                <w:lang w:val="en-US"/>
              </w:rPr>
            </w:pPr>
            <w:r>
              <w:rPr>
                <w:sz w:val="18"/>
                <w:szCs w:val="18"/>
                <w:lang w:val="en-US"/>
              </w:rPr>
              <w:t>1. I consider x’s actions to be very ethical.</w:t>
            </w:r>
          </w:p>
          <w:p w14:paraId="3ACF649D" w14:textId="77777777" w:rsidR="00A72FFB" w:rsidRDefault="00A72FFB" w:rsidP="00ED5F24">
            <w:pPr>
              <w:spacing w:before="60" w:after="60"/>
              <w:rPr>
                <w:sz w:val="18"/>
                <w:szCs w:val="18"/>
                <w:lang w:val="en-US"/>
              </w:rPr>
            </w:pPr>
            <w:r>
              <w:rPr>
                <w:sz w:val="18"/>
                <w:szCs w:val="18"/>
                <w:lang w:val="en-US"/>
              </w:rPr>
              <w:lastRenderedPageBreak/>
              <w:t>2. Most people would consider x’s actions to be very ethical.</w:t>
            </w:r>
          </w:p>
          <w:p w14:paraId="4153B446" w14:textId="77777777" w:rsidR="00A72FFB" w:rsidRDefault="00A72FFB" w:rsidP="00ED5F24">
            <w:pPr>
              <w:spacing w:before="60" w:after="60"/>
              <w:jc w:val="both"/>
              <w:rPr>
                <w:i/>
                <w:sz w:val="18"/>
                <w:szCs w:val="18"/>
                <w:lang w:val="en-US"/>
              </w:rPr>
            </w:pPr>
          </w:p>
          <w:p w14:paraId="4337C815" w14:textId="77777777" w:rsidR="00A72FFB" w:rsidRDefault="00A72FFB" w:rsidP="00ED5F24">
            <w:pPr>
              <w:spacing w:before="60" w:after="60"/>
              <w:jc w:val="both"/>
              <w:rPr>
                <w:i/>
                <w:sz w:val="18"/>
                <w:szCs w:val="18"/>
                <w:lang w:val="en-US"/>
              </w:rPr>
            </w:pPr>
            <w:r w:rsidRPr="002D7709">
              <w:rPr>
                <w:i/>
                <w:sz w:val="18"/>
                <w:szCs w:val="18"/>
                <w:lang w:val="en-US"/>
              </w:rPr>
              <w:t>Presented on the same page with the scenario</w:t>
            </w:r>
            <w:r>
              <w:rPr>
                <w:i/>
                <w:sz w:val="18"/>
                <w:szCs w:val="18"/>
                <w:lang w:val="en-US"/>
              </w:rPr>
              <w:t xml:space="preserve"> above</w:t>
            </w:r>
            <w:r w:rsidRPr="002D7709">
              <w:rPr>
                <w:i/>
                <w:sz w:val="18"/>
                <w:szCs w:val="18"/>
                <w:lang w:val="en-US"/>
              </w:rPr>
              <w:t>.</w:t>
            </w:r>
          </w:p>
          <w:p w14:paraId="4E03A19F" w14:textId="77777777" w:rsidR="00A72FFB" w:rsidRPr="00170710" w:rsidRDefault="00A72FFB" w:rsidP="00ED5F24">
            <w:pPr>
              <w:spacing w:before="60" w:after="60"/>
              <w:rPr>
                <w:sz w:val="18"/>
                <w:szCs w:val="18"/>
                <w:lang w:val="en-US"/>
              </w:rPr>
            </w:pPr>
            <w:r w:rsidRPr="00A14682">
              <w:rPr>
                <w:i/>
                <w:sz w:val="18"/>
                <w:szCs w:val="18"/>
                <w:lang w:val="en-US"/>
              </w:rPr>
              <w:t>Response time measured.</w:t>
            </w:r>
          </w:p>
        </w:tc>
      </w:tr>
      <w:tr w:rsidR="00A72FFB" w:rsidRPr="003B13DD" w14:paraId="5DBCD134" w14:textId="77777777" w:rsidTr="004B3C32">
        <w:trPr>
          <w:jc w:val="center"/>
        </w:trPr>
        <w:tc>
          <w:tcPr>
            <w:tcW w:w="8516" w:type="dxa"/>
            <w:gridSpan w:val="2"/>
            <w:vAlign w:val="center"/>
          </w:tcPr>
          <w:p w14:paraId="7A6A5E9E" w14:textId="77777777" w:rsidR="00A72FFB" w:rsidRPr="00AF733B" w:rsidRDefault="00A72FFB" w:rsidP="00ED5F24">
            <w:pPr>
              <w:spacing w:before="60" w:after="60"/>
              <w:rPr>
                <w:rFonts w:cstheme="minorHAnsi"/>
                <w:i/>
                <w:sz w:val="16"/>
                <w:szCs w:val="16"/>
              </w:rPr>
            </w:pPr>
            <w:r w:rsidRPr="00580DD1">
              <w:rPr>
                <w:i/>
                <w:sz w:val="16"/>
                <w:szCs w:val="16"/>
              </w:rPr>
              <w:lastRenderedPageBreak/>
              <w:t>Vitell, S. J., Singhapakdi, A., &amp; Thomas, J. (2001). Consumer ethics: an application and empirical testing of the Hunt-Vitell theory of ethics. Journal of Consumer marketing, 18(2), 153-178.</w:t>
            </w:r>
          </w:p>
        </w:tc>
      </w:tr>
      <w:tr w:rsidR="00A72FFB" w:rsidRPr="003B13DD" w14:paraId="54D81102" w14:textId="77777777" w:rsidTr="004B3C32">
        <w:trPr>
          <w:jc w:val="center"/>
        </w:trPr>
        <w:tc>
          <w:tcPr>
            <w:tcW w:w="2831" w:type="dxa"/>
            <w:shd w:val="clear" w:color="auto" w:fill="F2F2F2" w:themeFill="background1" w:themeFillShade="F2"/>
            <w:vAlign w:val="center"/>
          </w:tcPr>
          <w:p w14:paraId="2FB290D5" w14:textId="77777777" w:rsidR="00A72FFB" w:rsidRPr="00256BDD" w:rsidRDefault="00A72FFB" w:rsidP="00ED5F24">
            <w:pPr>
              <w:spacing w:before="60" w:after="60"/>
              <w:rPr>
                <w:rFonts w:cstheme="minorHAnsi"/>
                <w:b/>
                <w:sz w:val="18"/>
                <w:szCs w:val="20"/>
              </w:rPr>
            </w:pPr>
            <w:r>
              <w:rPr>
                <w:rFonts w:cstheme="minorHAnsi"/>
                <w:b/>
                <w:sz w:val="18"/>
                <w:szCs w:val="20"/>
              </w:rPr>
              <w:t>c. Attention</w:t>
            </w:r>
            <w:r w:rsidRPr="00256BDD">
              <w:rPr>
                <w:rFonts w:cstheme="minorHAnsi"/>
                <w:b/>
                <w:sz w:val="18"/>
                <w:szCs w:val="20"/>
              </w:rPr>
              <w:t xml:space="preserve"> check item</w:t>
            </w:r>
          </w:p>
        </w:tc>
        <w:tc>
          <w:tcPr>
            <w:tcW w:w="5685" w:type="dxa"/>
            <w:shd w:val="clear" w:color="auto" w:fill="F2F2F2" w:themeFill="background1" w:themeFillShade="F2"/>
            <w:vAlign w:val="center"/>
          </w:tcPr>
          <w:p w14:paraId="706B0628" w14:textId="77777777" w:rsidR="00A72FFB" w:rsidRPr="00256BDD" w:rsidRDefault="00A72FFB" w:rsidP="00ED5F24">
            <w:pPr>
              <w:spacing w:before="60" w:after="60"/>
              <w:jc w:val="center"/>
              <w:rPr>
                <w:rFonts w:cstheme="minorHAnsi"/>
                <w:b/>
                <w:sz w:val="18"/>
                <w:szCs w:val="20"/>
              </w:rPr>
            </w:pPr>
            <w:r>
              <w:rPr>
                <w:rFonts w:cstheme="minorHAnsi"/>
                <w:b/>
                <w:sz w:val="18"/>
                <w:szCs w:val="20"/>
              </w:rPr>
              <w:t>Item</w:t>
            </w:r>
          </w:p>
        </w:tc>
      </w:tr>
      <w:tr w:rsidR="00A72FFB" w:rsidRPr="003B13DD" w14:paraId="32FEBB80" w14:textId="77777777" w:rsidTr="004B3C32">
        <w:trPr>
          <w:jc w:val="center"/>
        </w:trPr>
        <w:tc>
          <w:tcPr>
            <w:tcW w:w="2831" w:type="dxa"/>
            <w:vAlign w:val="center"/>
          </w:tcPr>
          <w:p w14:paraId="001169E6" w14:textId="77777777" w:rsidR="00A72FFB" w:rsidRPr="00CD422B" w:rsidRDefault="00A72FFB" w:rsidP="00ED5F24">
            <w:pPr>
              <w:spacing w:before="60" w:after="60"/>
              <w:jc w:val="center"/>
              <w:rPr>
                <w:sz w:val="18"/>
                <w:szCs w:val="18"/>
                <w:lang w:val="en-US"/>
              </w:rPr>
            </w:pPr>
            <w:r w:rsidRPr="00CD422B">
              <w:rPr>
                <w:sz w:val="18"/>
                <w:szCs w:val="18"/>
                <w:lang w:val="en-US"/>
              </w:rPr>
              <w:t>[Open answer]</w:t>
            </w:r>
          </w:p>
        </w:tc>
        <w:tc>
          <w:tcPr>
            <w:tcW w:w="5685" w:type="dxa"/>
            <w:vAlign w:val="center"/>
          </w:tcPr>
          <w:p w14:paraId="37184CCF" w14:textId="77777777" w:rsidR="00A72FFB" w:rsidRPr="00227471" w:rsidRDefault="00A72FFB" w:rsidP="00ED5F24">
            <w:pPr>
              <w:spacing w:before="60" w:after="60"/>
              <w:rPr>
                <w:sz w:val="18"/>
                <w:szCs w:val="18"/>
                <w:lang w:val="en-US"/>
              </w:rPr>
            </w:pPr>
            <w:r w:rsidRPr="00227471">
              <w:rPr>
                <w:sz w:val="18"/>
                <w:szCs w:val="18"/>
                <w:lang w:val="en-US"/>
              </w:rPr>
              <w:t>Please write 2-3 sentences summarising the key details of the scenario that has been presented in the previous question.</w:t>
            </w:r>
          </w:p>
          <w:p w14:paraId="3A477A24" w14:textId="77777777" w:rsidR="00A72FFB" w:rsidRDefault="00A72FFB" w:rsidP="00ED5F24">
            <w:pPr>
              <w:spacing w:before="60" w:after="60"/>
              <w:rPr>
                <w:sz w:val="16"/>
                <w:szCs w:val="16"/>
              </w:rPr>
            </w:pPr>
          </w:p>
          <w:p w14:paraId="63258F7E" w14:textId="77777777" w:rsidR="00A72FFB" w:rsidRPr="00CD422B" w:rsidRDefault="00A72FFB" w:rsidP="00ED5F24">
            <w:pPr>
              <w:spacing w:before="60" w:after="60"/>
              <w:rPr>
                <w:sz w:val="18"/>
                <w:szCs w:val="18"/>
                <w:lang w:val="en-US"/>
              </w:rPr>
            </w:pPr>
            <w:r w:rsidRPr="00A14682">
              <w:rPr>
                <w:i/>
                <w:sz w:val="18"/>
                <w:szCs w:val="18"/>
                <w:lang w:val="en-US"/>
              </w:rPr>
              <w:t>Response time measured.</w:t>
            </w:r>
          </w:p>
        </w:tc>
      </w:tr>
      <w:tr w:rsidR="00A72FFB" w:rsidRPr="003B13DD" w14:paraId="4C3E2F9E" w14:textId="77777777" w:rsidTr="004B3C32">
        <w:trPr>
          <w:jc w:val="center"/>
        </w:trPr>
        <w:tc>
          <w:tcPr>
            <w:tcW w:w="2831" w:type="dxa"/>
            <w:shd w:val="clear" w:color="auto" w:fill="F2F2F2" w:themeFill="background1" w:themeFillShade="F2"/>
            <w:vAlign w:val="center"/>
          </w:tcPr>
          <w:p w14:paraId="716BF876" w14:textId="77777777" w:rsidR="00A72FFB" w:rsidRPr="008F2647" w:rsidRDefault="00A72FFB" w:rsidP="00ED5F24">
            <w:pPr>
              <w:spacing w:before="60" w:after="60"/>
              <w:rPr>
                <w:rFonts w:cstheme="minorHAnsi"/>
                <w:b/>
                <w:sz w:val="18"/>
                <w:szCs w:val="20"/>
              </w:rPr>
            </w:pPr>
            <w:r>
              <w:rPr>
                <w:rFonts w:cstheme="minorHAnsi"/>
                <w:b/>
                <w:sz w:val="18"/>
                <w:szCs w:val="20"/>
              </w:rPr>
              <w:t>4.2</w:t>
            </w:r>
            <w:r w:rsidRPr="0018102B">
              <w:rPr>
                <w:rFonts w:cstheme="minorHAnsi"/>
                <w:b/>
                <w:sz w:val="18"/>
                <w:szCs w:val="20"/>
              </w:rPr>
              <w:t xml:space="preserve">. </w:t>
            </w:r>
            <w:r>
              <w:rPr>
                <w:rFonts w:cstheme="minorHAnsi"/>
                <w:b/>
                <w:sz w:val="18"/>
                <w:szCs w:val="20"/>
              </w:rPr>
              <w:t>Scenario</w:t>
            </w:r>
          </w:p>
        </w:tc>
        <w:tc>
          <w:tcPr>
            <w:tcW w:w="5685" w:type="dxa"/>
            <w:shd w:val="clear" w:color="auto" w:fill="F2F2F2" w:themeFill="background1" w:themeFillShade="F2"/>
            <w:vAlign w:val="center"/>
          </w:tcPr>
          <w:p w14:paraId="5627B456" w14:textId="77777777" w:rsidR="00A72FFB" w:rsidRPr="00697FB4" w:rsidRDefault="00A72FFB" w:rsidP="00ED5F24">
            <w:pPr>
              <w:spacing w:before="60" w:after="60"/>
              <w:jc w:val="center"/>
              <w:rPr>
                <w:rFonts w:cstheme="minorHAnsi"/>
                <w:b/>
                <w:sz w:val="18"/>
                <w:szCs w:val="20"/>
              </w:rPr>
            </w:pPr>
            <w:r>
              <w:rPr>
                <w:rFonts w:cstheme="minorHAnsi"/>
                <w:b/>
                <w:sz w:val="18"/>
                <w:szCs w:val="20"/>
              </w:rPr>
              <w:t>Scenario</w:t>
            </w:r>
          </w:p>
        </w:tc>
      </w:tr>
      <w:tr w:rsidR="00A72FFB" w:rsidRPr="003B13DD" w14:paraId="4EBA6F69" w14:textId="77777777" w:rsidTr="004B3C32">
        <w:trPr>
          <w:jc w:val="center"/>
        </w:trPr>
        <w:tc>
          <w:tcPr>
            <w:tcW w:w="2831" w:type="dxa"/>
            <w:shd w:val="clear" w:color="auto" w:fill="FFFFFF" w:themeFill="background1"/>
            <w:vAlign w:val="center"/>
          </w:tcPr>
          <w:p w14:paraId="08B59B37" w14:textId="77777777" w:rsidR="00A72FFB" w:rsidRDefault="00A72FFB" w:rsidP="00ED5F24">
            <w:pPr>
              <w:spacing w:before="60" w:after="60"/>
              <w:jc w:val="center"/>
              <w:rPr>
                <w:rFonts w:cstheme="minorHAnsi"/>
                <w:b/>
                <w:sz w:val="18"/>
                <w:szCs w:val="20"/>
              </w:rPr>
            </w:pPr>
            <w:proofErr w:type="gramStart"/>
            <w:r>
              <w:rPr>
                <w:rFonts w:cstheme="minorHAnsi"/>
                <w:i/>
                <w:sz w:val="18"/>
                <w:szCs w:val="20"/>
              </w:rPr>
              <w:t>n</w:t>
            </w:r>
            <w:proofErr w:type="gramEnd"/>
            <w:r>
              <w:rPr>
                <w:rFonts w:cstheme="minorHAnsi"/>
                <w:i/>
                <w:sz w:val="18"/>
                <w:szCs w:val="20"/>
              </w:rPr>
              <w:t>/a</w:t>
            </w:r>
          </w:p>
        </w:tc>
        <w:tc>
          <w:tcPr>
            <w:tcW w:w="5685" w:type="dxa"/>
            <w:shd w:val="clear" w:color="auto" w:fill="FFFFFF" w:themeFill="background1"/>
            <w:vAlign w:val="center"/>
          </w:tcPr>
          <w:p w14:paraId="3A104627" w14:textId="77777777" w:rsidR="00A72FFB" w:rsidRDefault="00A72FFB" w:rsidP="00ED5F24">
            <w:pPr>
              <w:spacing w:before="60" w:after="60"/>
              <w:rPr>
                <w:sz w:val="18"/>
                <w:szCs w:val="18"/>
                <w:lang w:val="en-US"/>
              </w:rPr>
            </w:pPr>
            <w:r>
              <w:rPr>
                <w:sz w:val="18"/>
                <w:szCs w:val="18"/>
                <w:lang w:val="en-US"/>
              </w:rPr>
              <w:t>Please read the following scenario:</w:t>
            </w:r>
          </w:p>
          <w:p w14:paraId="1D601059" w14:textId="77777777" w:rsidR="00A72FFB" w:rsidRDefault="00A72FFB" w:rsidP="00ED5F24">
            <w:pPr>
              <w:spacing w:before="60" w:after="60"/>
              <w:rPr>
                <w:sz w:val="18"/>
                <w:szCs w:val="18"/>
                <w:lang w:val="en-US"/>
              </w:rPr>
            </w:pPr>
          </w:p>
          <w:p w14:paraId="095FF96E" w14:textId="77777777" w:rsidR="00A72FFB" w:rsidRDefault="00A72FFB" w:rsidP="00ED5F24">
            <w:pPr>
              <w:spacing w:before="60" w:after="60"/>
              <w:rPr>
                <w:sz w:val="18"/>
                <w:szCs w:val="18"/>
                <w:lang w:val="en-US"/>
              </w:rPr>
            </w:pPr>
            <w:r>
              <w:rPr>
                <w:sz w:val="18"/>
                <w:szCs w:val="18"/>
                <w:lang w:val="en-US"/>
              </w:rPr>
              <w:t>[Insert scenario here]</w:t>
            </w:r>
          </w:p>
          <w:p w14:paraId="41F0B54C" w14:textId="77777777" w:rsidR="00A72FFB" w:rsidRDefault="00A72FFB" w:rsidP="00ED5F24">
            <w:pPr>
              <w:spacing w:before="60" w:after="60"/>
              <w:rPr>
                <w:sz w:val="18"/>
                <w:szCs w:val="18"/>
                <w:lang w:val="en-US"/>
              </w:rPr>
            </w:pPr>
          </w:p>
          <w:p w14:paraId="4A67F143" w14:textId="77777777" w:rsidR="00A72FFB" w:rsidRPr="002D7709" w:rsidRDefault="00A72FFB" w:rsidP="00ED5F24">
            <w:pPr>
              <w:spacing w:before="60" w:after="60"/>
              <w:rPr>
                <w:i/>
                <w:sz w:val="18"/>
                <w:szCs w:val="18"/>
                <w:lang w:val="en-US"/>
              </w:rPr>
            </w:pPr>
            <w:r w:rsidRPr="002D7709">
              <w:rPr>
                <w:i/>
                <w:sz w:val="18"/>
                <w:szCs w:val="18"/>
                <w:lang w:val="en-US"/>
              </w:rPr>
              <w:t>Scenario must correspond to the version of the experiment, e.g. version A = scenario A.</w:t>
            </w:r>
          </w:p>
          <w:p w14:paraId="109F6A37" w14:textId="77777777" w:rsidR="00A72FFB" w:rsidRPr="002D7709" w:rsidRDefault="00A72FFB" w:rsidP="00ED5F24">
            <w:pPr>
              <w:spacing w:before="60" w:after="60"/>
              <w:jc w:val="both"/>
              <w:rPr>
                <w:sz w:val="18"/>
                <w:szCs w:val="18"/>
                <w:lang w:val="en-US"/>
              </w:rPr>
            </w:pPr>
            <w:r w:rsidRPr="002D7709">
              <w:rPr>
                <w:i/>
                <w:sz w:val="18"/>
                <w:szCs w:val="18"/>
                <w:lang w:val="en-US"/>
              </w:rPr>
              <w:t>Presented randomly</w:t>
            </w:r>
            <w:r>
              <w:rPr>
                <w:i/>
                <w:sz w:val="18"/>
                <w:szCs w:val="18"/>
                <w:lang w:val="en-US"/>
              </w:rPr>
              <w:t xml:space="preserve"> out of remaining 9</w:t>
            </w:r>
            <w:r w:rsidRPr="002D7709">
              <w:rPr>
                <w:i/>
                <w:sz w:val="18"/>
                <w:szCs w:val="18"/>
                <w:lang w:val="en-US"/>
              </w:rPr>
              <w:t xml:space="preserve"> scenarios.</w:t>
            </w:r>
            <w:r w:rsidRPr="00170710">
              <w:rPr>
                <w:sz w:val="18"/>
                <w:szCs w:val="18"/>
                <w:lang w:val="en-US"/>
              </w:rPr>
              <w:t xml:space="preserve"> </w:t>
            </w:r>
          </w:p>
        </w:tc>
      </w:tr>
      <w:tr w:rsidR="00A72FFB" w:rsidRPr="003B13DD" w14:paraId="77E73EA3" w14:textId="77777777" w:rsidTr="004B3C32">
        <w:trPr>
          <w:jc w:val="center"/>
        </w:trPr>
        <w:tc>
          <w:tcPr>
            <w:tcW w:w="8516" w:type="dxa"/>
            <w:gridSpan w:val="2"/>
            <w:vAlign w:val="center"/>
          </w:tcPr>
          <w:p w14:paraId="6150E828" w14:textId="77777777" w:rsidR="00A72FFB" w:rsidRPr="008047D9" w:rsidRDefault="00A72FFB" w:rsidP="00ED5F24">
            <w:pPr>
              <w:spacing w:before="60" w:after="60"/>
              <w:jc w:val="both"/>
              <w:rPr>
                <w:sz w:val="18"/>
                <w:szCs w:val="20"/>
              </w:rPr>
            </w:pPr>
            <w:r w:rsidRPr="00580DD1">
              <w:rPr>
                <w:i/>
                <w:sz w:val="16"/>
                <w:szCs w:val="16"/>
              </w:rPr>
              <w:t xml:space="preserve"> </w:t>
            </w:r>
            <w:r w:rsidRPr="00EA07BC">
              <w:rPr>
                <w:i/>
                <w:sz w:val="16"/>
                <w:szCs w:val="16"/>
              </w:rPr>
              <w:t>Created by Laura</w:t>
            </w:r>
            <w:r>
              <w:rPr>
                <w:i/>
                <w:sz w:val="16"/>
                <w:szCs w:val="16"/>
              </w:rPr>
              <w:t xml:space="preserve"> &amp; the Research Team</w:t>
            </w:r>
            <w:r w:rsidRPr="00EA07BC">
              <w:rPr>
                <w:i/>
                <w:sz w:val="16"/>
                <w:szCs w:val="16"/>
              </w:rPr>
              <w:t xml:space="preserve">. Inspiration from Hunt, S. D., &amp; Vasquez-Parraga, A. Z. (1993). Organizational consequences, marketing ethics, and salesforce supervision. </w:t>
            </w:r>
            <w:r w:rsidRPr="00EA07BC">
              <w:rPr>
                <w:i/>
                <w:iCs/>
                <w:sz w:val="16"/>
                <w:szCs w:val="16"/>
              </w:rPr>
              <w:t>Journal of Marketing Research</w:t>
            </w:r>
            <w:r w:rsidRPr="00EA07BC">
              <w:rPr>
                <w:i/>
                <w:sz w:val="16"/>
                <w:szCs w:val="16"/>
              </w:rPr>
              <w:t xml:space="preserve">, </w:t>
            </w:r>
            <w:r w:rsidRPr="00EA07BC">
              <w:rPr>
                <w:i/>
                <w:iCs/>
                <w:sz w:val="16"/>
                <w:szCs w:val="16"/>
              </w:rPr>
              <w:t>30</w:t>
            </w:r>
            <w:r w:rsidRPr="00EA07BC">
              <w:rPr>
                <w:i/>
                <w:sz w:val="16"/>
                <w:szCs w:val="16"/>
              </w:rPr>
              <w:t>(1), 78-90.</w:t>
            </w:r>
          </w:p>
        </w:tc>
      </w:tr>
      <w:tr w:rsidR="00A72FFB" w:rsidRPr="003B13DD" w14:paraId="15BC6731" w14:textId="77777777" w:rsidTr="004B3C32">
        <w:trPr>
          <w:jc w:val="center"/>
        </w:trPr>
        <w:tc>
          <w:tcPr>
            <w:tcW w:w="2831" w:type="dxa"/>
            <w:shd w:val="clear" w:color="auto" w:fill="F2F2F2" w:themeFill="background1" w:themeFillShade="F2"/>
            <w:vAlign w:val="center"/>
          </w:tcPr>
          <w:p w14:paraId="7D5AF9EF" w14:textId="77777777" w:rsidR="00A72FFB" w:rsidRPr="00AF733B" w:rsidRDefault="00A72FFB" w:rsidP="00ED5F24">
            <w:pPr>
              <w:spacing w:before="60" w:after="60"/>
              <w:rPr>
                <w:rFonts w:cstheme="minorHAnsi"/>
                <w:i/>
                <w:sz w:val="16"/>
                <w:szCs w:val="16"/>
              </w:rPr>
            </w:pPr>
            <w:r>
              <w:rPr>
                <w:rFonts w:cstheme="minorHAnsi"/>
                <w:b/>
                <w:sz w:val="18"/>
                <w:szCs w:val="20"/>
              </w:rPr>
              <w:t>5.2. Ethical Evaluation of 4.2.</w:t>
            </w:r>
          </w:p>
        </w:tc>
        <w:tc>
          <w:tcPr>
            <w:tcW w:w="5685" w:type="dxa"/>
            <w:shd w:val="clear" w:color="auto" w:fill="F2F2F2" w:themeFill="background1" w:themeFillShade="F2"/>
            <w:vAlign w:val="center"/>
          </w:tcPr>
          <w:p w14:paraId="26333671" w14:textId="77777777" w:rsidR="00A72FFB" w:rsidRPr="00AF733B" w:rsidRDefault="00A72FFB" w:rsidP="00ED5F24">
            <w:pPr>
              <w:spacing w:before="60" w:after="60"/>
              <w:jc w:val="center"/>
              <w:rPr>
                <w:rFonts w:cstheme="minorHAnsi"/>
                <w:i/>
                <w:sz w:val="16"/>
                <w:szCs w:val="16"/>
              </w:rPr>
            </w:pPr>
            <w:r w:rsidRPr="00FA21D0">
              <w:rPr>
                <w:rFonts w:cstheme="minorHAnsi"/>
                <w:b/>
                <w:sz w:val="18"/>
                <w:szCs w:val="20"/>
              </w:rPr>
              <w:t>Item</w:t>
            </w:r>
          </w:p>
        </w:tc>
      </w:tr>
      <w:tr w:rsidR="00A72FFB" w:rsidRPr="003B13DD" w14:paraId="5FD74E89" w14:textId="77777777" w:rsidTr="004B3C32">
        <w:trPr>
          <w:jc w:val="center"/>
        </w:trPr>
        <w:tc>
          <w:tcPr>
            <w:tcW w:w="2831" w:type="dxa"/>
            <w:vAlign w:val="center"/>
          </w:tcPr>
          <w:p w14:paraId="77CF89FB" w14:textId="77777777" w:rsidR="00A72FFB" w:rsidRPr="00AF733B" w:rsidRDefault="00A72FFB" w:rsidP="00ED5F24">
            <w:pPr>
              <w:spacing w:before="60" w:after="60"/>
              <w:jc w:val="center"/>
              <w:rPr>
                <w:rFonts w:cstheme="minorHAnsi"/>
                <w:i/>
                <w:sz w:val="16"/>
                <w:szCs w:val="16"/>
              </w:rPr>
            </w:pPr>
            <w:r w:rsidRPr="00697FB4">
              <w:rPr>
                <w:rFonts w:cstheme="minorHAnsi"/>
                <w:i/>
                <w:sz w:val="18"/>
                <w:szCs w:val="20"/>
              </w:rPr>
              <w:t>Likert: 1 (SD) – 7 (SA)</w:t>
            </w:r>
          </w:p>
        </w:tc>
        <w:tc>
          <w:tcPr>
            <w:tcW w:w="5685" w:type="dxa"/>
            <w:vAlign w:val="center"/>
          </w:tcPr>
          <w:p w14:paraId="6FED5173" w14:textId="77777777" w:rsidR="00A72FFB" w:rsidRDefault="00A72FFB" w:rsidP="00ED5F24">
            <w:pPr>
              <w:spacing w:before="60" w:after="60"/>
              <w:rPr>
                <w:sz w:val="18"/>
                <w:szCs w:val="18"/>
                <w:lang w:val="en-US"/>
              </w:rPr>
            </w:pPr>
            <w:r>
              <w:rPr>
                <w:sz w:val="18"/>
                <w:szCs w:val="18"/>
                <w:lang w:val="en-US"/>
              </w:rPr>
              <w:t>Keeping the above scenario in mind, please state how much you disagree or agree with the following statements:</w:t>
            </w:r>
          </w:p>
          <w:p w14:paraId="7E5A9EF0" w14:textId="77777777" w:rsidR="00A72FFB" w:rsidRDefault="00A72FFB" w:rsidP="00ED5F24">
            <w:pPr>
              <w:spacing w:before="60" w:after="60"/>
              <w:rPr>
                <w:sz w:val="18"/>
                <w:szCs w:val="18"/>
                <w:lang w:val="en-US"/>
              </w:rPr>
            </w:pPr>
          </w:p>
          <w:p w14:paraId="75904842" w14:textId="77777777" w:rsidR="00A72FFB" w:rsidRDefault="00A72FFB" w:rsidP="00ED5F24">
            <w:pPr>
              <w:spacing w:before="60" w:after="60"/>
              <w:rPr>
                <w:sz w:val="18"/>
                <w:szCs w:val="18"/>
                <w:lang w:val="en-US"/>
              </w:rPr>
            </w:pPr>
            <w:r>
              <w:rPr>
                <w:sz w:val="18"/>
                <w:szCs w:val="18"/>
                <w:lang w:val="en-US"/>
              </w:rPr>
              <w:t>1. I consider x’s actions to be very ethical.</w:t>
            </w:r>
          </w:p>
          <w:p w14:paraId="3B30FB8C" w14:textId="77777777" w:rsidR="00A72FFB" w:rsidRDefault="00A72FFB" w:rsidP="00ED5F24">
            <w:pPr>
              <w:spacing w:before="60" w:after="60"/>
              <w:rPr>
                <w:sz w:val="18"/>
                <w:szCs w:val="18"/>
                <w:lang w:val="en-US"/>
              </w:rPr>
            </w:pPr>
            <w:r>
              <w:rPr>
                <w:sz w:val="18"/>
                <w:szCs w:val="18"/>
                <w:lang w:val="en-US"/>
              </w:rPr>
              <w:t>2. Most people would consider x’s actions to be very ethical.</w:t>
            </w:r>
          </w:p>
          <w:p w14:paraId="612EEF2B" w14:textId="77777777" w:rsidR="00A72FFB" w:rsidRDefault="00A72FFB" w:rsidP="00ED5F24">
            <w:pPr>
              <w:pStyle w:val="ListParagraph"/>
              <w:spacing w:before="60" w:after="60"/>
              <w:jc w:val="both"/>
              <w:rPr>
                <w:sz w:val="18"/>
                <w:szCs w:val="18"/>
                <w:lang w:val="en-US"/>
              </w:rPr>
            </w:pPr>
          </w:p>
          <w:p w14:paraId="609A1F22" w14:textId="77777777" w:rsidR="00A72FFB" w:rsidRDefault="00A72FFB" w:rsidP="00ED5F24">
            <w:pPr>
              <w:spacing w:before="60" w:after="60"/>
              <w:jc w:val="both"/>
              <w:rPr>
                <w:i/>
                <w:sz w:val="18"/>
                <w:szCs w:val="18"/>
                <w:lang w:val="en-US"/>
              </w:rPr>
            </w:pPr>
            <w:r w:rsidRPr="002D7709">
              <w:rPr>
                <w:i/>
                <w:sz w:val="18"/>
                <w:szCs w:val="18"/>
                <w:lang w:val="en-US"/>
              </w:rPr>
              <w:t>Presented on the same page with the scenario</w:t>
            </w:r>
            <w:r>
              <w:rPr>
                <w:i/>
                <w:sz w:val="18"/>
                <w:szCs w:val="18"/>
                <w:lang w:val="en-US"/>
              </w:rPr>
              <w:t xml:space="preserve"> above</w:t>
            </w:r>
            <w:r w:rsidRPr="002D7709">
              <w:rPr>
                <w:i/>
                <w:sz w:val="18"/>
                <w:szCs w:val="18"/>
                <w:lang w:val="en-US"/>
              </w:rPr>
              <w:t>.</w:t>
            </w:r>
          </w:p>
          <w:p w14:paraId="13A94561" w14:textId="77777777" w:rsidR="00A72FFB" w:rsidRPr="00A14682" w:rsidRDefault="00A72FFB" w:rsidP="00ED5F24">
            <w:pPr>
              <w:spacing w:before="60" w:after="60"/>
              <w:rPr>
                <w:sz w:val="18"/>
                <w:szCs w:val="18"/>
                <w:lang w:val="en-US"/>
              </w:rPr>
            </w:pPr>
            <w:r w:rsidRPr="00A14682">
              <w:rPr>
                <w:i/>
                <w:sz w:val="18"/>
                <w:szCs w:val="18"/>
                <w:lang w:val="en-US"/>
              </w:rPr>
              <w:t>Response time measured.</w:t>
            </w:r>
          </w:p>
        </w:tc>
      </w:tr>
      <w:tr w:rsidR="00A72FFB" w:rsidRPr="003B13DD" w14:paraId="55D0395B" w14:textId="77777777" w:rsidTr="004B3C32">
        <w:trPr>
          <w:jc w:val="center"/>
        </w:trPr>
        <w:tc>
          <w:tcPr>
            <w:tcW w:w="8516" w:type="dxa"/>
            <w:gridSpan w:val="2"/>
            <w:vAlign w:val="center"/>
          </w:tcPr>
          <w:p w14:paraId="61ECD5BA" w14:textId="77777777" w:rsidR="00A72FFB" w:rsidRPr="00AF733B" w:rsidRDefault="00A72FFB" w:rsidP="00ED5F24">
            <w:pPr>
              <w:spacing w:before="60" w:after="60"/>
              <w:rPr>
                <w:rFonts w:cstheme="minorHAnsi"/>
                <w:i/>
                <w:sz w:val="16"/>
                <w:szCs w:val="16"/>
              </w:rPr>
            </w:pPr>
            <w:r w:rsidRPr="00580DD1">
              <w:rPr>
                <w:i/>
                <w:sz w:val="16"/>
                <w:szCs w:val="16"/>
              </w:rPr>
              <w:t>Vitell, S. J., Singhapakdi, A., &amp; Thomas, J. (2001). Consumer ethics: an application and empirical testing of the Hunt-Vitell theory of ethics. Journal of Consumer marketing, 18(2), 153-178.</w:t>
            </w:r>
          </w:p>
        </w:tc>
      </w:tr>
      <w:tr w:rsidR="00A72FFB" w:rsidRPr="003B13DD" w14:paraId="1A882B65" w14:textId="77777777" w:rsidTr="004B3C32">
        <w:trPr>
          <w:jc w:val="center"/>
        </w:trPr>
        <w:tc>
          <w:tcPr>
            <w:tcW w:w="2831" w:type="dxa"/>
            <w:shd w:val="clear" w:color="auto" w:fill="F2F2F2" w:themeFill="background1" w:themeFillShade="F2"/>
            <w:vAlign w:val="center"/>
          </w:tcPr>
          <w:p w14:paraId="30352A68" w14:textId="77777777" w:rsidR="00A72FFB" w:rsidRPr="00580DD1" w:rsidRDefault="00A72FFB" w:rsidP="00ED5F24">
            <w:pPr>
              <w:spacing w:before="60" w:after="60"/>
              <w:rPr>
                <w:i/>
                <w:sz w:val="16"/>
                <w:szCs w:val="16"/>
              </w:rPr>
            </w:pPr>
            <w:r>
              <w:rPr>
                <w:rFonts w:cstheme="minorHAnsi"/>
                <w:b/>
                <w:sz w:val="18"/>
                <w:szCs w:val="20"/>
              </w:rPr>
              <w:t>d</w:t>
            </w:r>
            <w:r w:rsidRPr="00256BDD">
              <w:rPr>
                <w:rFonts w:cstheme="minorHAnsi"/>
                <w:b/>
                <w:sz w:val="18"/>
                <w:szCs w:val="20"/>
              </w:rPr>
              <w:t>. Manipulation check item</w:t>
            </w:r>
          </w:p>
        </w:tc>
        <w:tc>
          <w:tcPr>
            <w:tcW w:w="5685" w:type="dxa"/>
            <w:shd w:val="clear" w:color="auto" w:fill="F2F2F2" w:themeFill="background1" w:themeFillShade="F2"/>
            <w:vAlign w:val="center"/>
          </w:tcPr>
          <w:p w14:paraId="02A8A32A" w14:textId="77777777" w:rsidR="00A72FFB" w:rsidRPr="00580DD1" w:rsidRDefault="00A72FFB" w:rsidP="00ED5F24">
            <w:pPr>
              <w:spacing w:before="60" w:after="60"/>
              <w:jc w:val="center"/>
              <w:rPr>
                <w:i/>
                <w:sz w:val="16"/>
                <w:szCs w:val="16"/>
              </w:rPr>
            </w:pPr>
            <w:r>
              <w:rPr>
                <w:rFonts w:cstheme="minorHAnsi"/>
                <w:b/>
                <w:sz w:val="18"/>
                <w:szCs w:val="20"/>
              </w:rPr>
              <w:t>Item</w:t>
            </w:r>
          </w:p>
        </w:tc>
      </w:tr>
      <w:tr w:rsidR="00A72FFB" w:rsidRPr="003B13DD" w14:paraId="00A4B4FF" w14:textId="77777777" w:rsidTr="004B3C32">
        <w:trPr>
          <w:jc w:val="center"/>
        </w:trPr>
        <w:tc>
          <w:tcPr>
            <w:tcW w:w="2831" w:type="dxa"/>
            <w:vAlign w:val="center"/>
          </w:tcPr>
          <w:p w14:paraId="74F590D1" w14:textId="77777777" w:rsidR="00A72FFB" w:rsidRPr="00580DD1" w:rsidRDefault="00A72FFB" w:rsidP="00ED5F24">
            <w:pPr>
              <w:spacing w:before="60" w:after="60"/>
              <w:jc w:val="center"/>
              <w:rPr>
                <w:i/>
                <w:sz w:val="16"/>
                <w:szCs w:val="16"/>
              </w:rPr>
            </w:pPr>
            <w:r w:rsidRPr="00256BDD">
              <w:rPr>
                <w:rFonts w:cstheme="minorHAnsi"/>
                <w:i/>
                <w:sz w:val="18"/>
                <w:szCs w:val="20"/>
              </w:rPr>
              <w:t>[Open answer]</w:t>
            </w:r>
          </w:p>
        </w:tc>
        <w:tc>
          <w:tcPr>
            <w:tcW w:w="5685" w:type="dxa"/>
            <w:vAlign w:val="center"/>
          </w:tcPr>
          <w:p w14:paraId="0BC18B94" w14:textId="77777777" w:rsidR="00A72FFB" w:rsidRPr="00227471" w:rsidRDefault="00A72FFB" w:rsidP="00ED5F24">
            <w:pPr>
              <w:spacing w:before="60" w:after="60"/>
              <w:rPr>
                <w:sz w:val="18"/>
                <w:szCs w:val="18"/>
                <w:lang w:val="en-US"/>
              </w:rPr>
            </w:pPr>
            <w:r w:rsidRPr="00227471">
              <w:rPr>
                <w:sz w:val="18"/>
                <w:szCs w:val="18"/>
                <w:lang w:val="en-US"/>
              </w:rPr>
              <w:t>Please write 2-3 sentences summarising the key details of the scenario that has been presented in the previous question.</w:t>
            </w:r>
          </w:p>
          <w:p w14:paraId="1B1464BD" w14:textId="77777777" w:rsidR="00A72FFB" w:rsidRDefault="00A72FFB" w:rsidP="00ED5F24">
            <w:pPr>
              <w:spacing w:before="60" w:after="60"/>
              <w:rPr>
                <w:sz w:val="16"/>
                <w:szCs w:val="16"/>
              </w:rPr>
            </w:pPr>
          </w:p>
          <w:p w14:paraId="7869746F" w14:textId="77777777" w:rsidR="00A72FFB" w:rsidRPr="00580DD1" w:rsidRDefault="00A72FFB" w:rsidP="00ED5F24">
            <w:pPr>
              <w:spacing w:before="60" w:after="60"/>
              <w:rPr>
                <w:i/>
                <w:sz w:val="16"/>
                <w:szCs w:val="16"/>
              </w:rPr>
            </w:pPr>
            <w:r w:rsidRPr="00A14682">
              <w:rPr>
                <w:i/>
                <w:sz w:val="18"/>
                <w:szCs w:val="18"/>
                <w:lang w:val="en-US"/>
              </w:rPr>
              <w:t>Response time measured.</w:t>
            </w:r>
          </w:p>
        </w:tc>
      </w:tr>
    </w:tbl>
    <w:p w14:paraId="04F1D2DC" w14:textId="77777777" w:rsidR="00A72FFB" w:rsidRDefault="00A72FFB" w:rsidP="00A72FFB"/>
    <w:p w14:paraId="08A03FC8" w14:textId="77777777" w:rsidR="004B3C32" w:rsidRDefault="004B3C32" w:rsidP="00A72FFB"/>
    <w:p w14:paraId="6DB11556" w14:textId="266ECB58" w:rsidR="004B3C32" w:rsidRPr="004B3C32" w:rsidRDefault="004B3C32" w:rsidP="00A72FFB">
      <w:pPr>
        <w:sectPr w:rsidR="004B3C32" w:rsidRPr="004B3C32" w:rsidSect="0094509A">
          <w:headerReference w:type="default" r:id="rId9"/>
          <w:footerReference w:type="even" r:id="rId10"/>
          <w:footerReference w:type="default" r:id="rId11"/>
          <w:pgSz w:w="11900" w:h="16840"/>
          <w:pgMar w:top="1440" w:right="1800" w:bottom="1440" w:left="1800" w:header="708" w:footer="708" w:gutter="0"/>
          <w:cols w:space="708"/>
          <w:docGrid w:linePitch="360"/>
        </w:sectPr>
      </w:pPr>
    </w:p>
    <w:p w14:paraId="0F927961" w14:textId="21A88AE7" w:rsidR="004B3C32" w:rsidRPr="004B3C32" w:rsidRDefault="0008429B" w:rsidP="00A72FFB">
      <w:pPr>
        <w:rPr>
          <w:i/>
        </w:rPr>
      </w:pPr>
      <w:r>
        <w:rPr>
          <w:i/>
        </w:rPr>
        <w:lastRenderedPageBreak/>
        <w:t>2. Dilemmas</w:t>
      </w:r>
      <w:bookmarkStart w:id="0" w:name="_GoBack"/>
      <w:bookmarkEnd w:id="0"/>
    </w:p>
    <w:p w14:paraId="01473D68" w14:textId="77777777" w:rsidR="004B3C32" w:rsidRDefault="004B3C32" w:rsidP="00A72FFB"/>
    <w:p w14:paraId="399C9896" w14:textId="77777777" w:rsidR="004B3C32" w:rsidRPr="00C06478" w:rsidRDefault="004B3C32" w:rsidP="004B3C32">
      <w:pPr>
        <w:spacing w:line="360" w:lineRule="auto"/>
        <w:rPr>
          <w:b/>
        </w:rPr>
      </w:pPr>
      <w:r w:rsidRPr="00C06478">
        <w:rPr>
          <w:b/>
        </w:rPr>
        <w:t>Scenario 1: Recycling newspapers, plastics, cans and glass</w:t>
      </w:r>
    </w:p>
    <w:tbl>
      <w:tblPr>
        <w:tblStyle w:val="TableGrid"/>
        <w:tblW w:w="0" w:type="auto"/>
        <w:tblLook w:val="04A0" w:firstRow="1" w:lastRow="0" w:firstColumn="1" w:lastColumn="0" w:noHBand="0" w:noVBand="1"/>
      </w:tblPr>
      <w:tblGrid>
        <w:gridCol w:w="1756"/>
        <w:gridCol w:w="6210"/>
        <w:gridCol w:w="6210"/>
      </w:tblGrid>
      <w:tr w:rsidR="004B3C32" w14:paraId="0F8181C8"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47969852" w14:textId="77777777" w:rsidR="004B3C32" w:rsidRPr="004A7F0D" w:rsidRDefault="004B3C32" w:rsidP="00ED5F24">
            <w:pPr>
              <w:spacing w:before="60" w:after="60"/>
              <w:jc w:val="center"/>
            </w:pPr>
            <w:r w:rsidRPr="004A7F0D">
              <w:t>Scenario 1</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75E55DB"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910AB1D" w14:textId="77777777" w:rsidR="004B3C32" w:rsidRPr="00623F68" w:rsidRDefault="004B3C32" w:rsidP="00ED5F24">
            <w:pPr>
              <w:spacing w:before="60" w:after="60"/>
              <w:rPr>
                <w:b/>
                <w:bCs/>
              </w:rPr>
            </w:pPr>
            <w:r w:rsidRPr="00623F68">
              <w:rPr>
                <w:b/>
                <w:bCs/>
              </w:rPr>
              <w:t>Deontologically ethical behaviour / Code 1</w:t>
            </w:r>
          </w:p>
        </w:tc>
      </w:tr>
      <w:tr w:rsidR="004B3C32" w14:paraId="17C477F6"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765C8E13" w14:textId="77777777" w:rsidR="004B3C32" w:rsidRPr="00623F68" w:rsidRDefault="004B3C32" w:rsidP="00ED5F24">
            <w:pPr>
              <w:spacing w:before="60" w:after="60"/>
              <w:rPr>
                <w:b/>
                <w:bCs/>
              </w:rPr>
            </w:pPr>
            <w:r w:rsidRPr="00623F68">
              <w:rPr>
                <w:b/>
                <w:bCs/>
              </w:rPr>
              <w:t>Teleological:</w:t>
            </w:r>
          </w:p>
          <w:p w14:paraId="57C3667D"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7E3F9F59" w14:textId="77777777" w:rsidR="004B3C32" w:rsidRDefault="004B3C32" w:rsidP="00ED5F24">
            <w:pPr>
              <w:spacing w:before="60" w:after="60"/>
            </w:pPr>
            <w:r>
              <w:rPr>
                <w:b/>
                <w:bCs/>
              </w:rPr>
              <w:t xml:space="preserve">1A. </w:t>
            </w:r>
            <w:r w:rsidRPr="00977E05">
              <w:rPr>
                <w:b/>
                <w:bCs/>
              </w:rPr>
              <w:t>Scene:</w:t>
            </w:r>
            <w:r>
              <w:t xml:space="preserve"> John and his</w:t>
            </w:r>
            <w:r w:rsidRPr="00977E05">
              <w:t xml:space="preserve"> teammates are in charge of the props for the school’s theatre production. Some of the materials used to make the props were glass, cans newspapers a</w:t>
            </w:r>
            <w:r>
              <w:t>nd plastics.  John</w:t>
            </w:r>
            <w:r w:rsidRPr="00977E05">
              <w:t xml:space="preserve"> has decided to not keep any of the props </w:t>
            </w:r>
            <w:r>
              <w:t xml:space="preserve">after they were </w:t>
            </w:r>
            <w:r w:rsidRPr="00977E05">
              <w:t>used due</w:t>
            </w:r>
            <w:r>
              <w:t xml:space="preserve"> to lack of storage, but there are </w:t>
            </w:r>
            <w:r w:rsidRPr="00977E05">
              <w:t xml:space="preserve">only 10 minutes left to clear the props before the </w:t>
            </w:r>
            <w:r>
              <w:t>premises closes.</w:t>
            </w:r>
            <w:r w:rsidRPr="00977E05">
              <w:t xml:space="preserve"> </w:t>
            </w:r>
          </w:p>
        </w:tc>
        <w:tc>
          <w:tcPr>
            <w:tcW w:w="6210" w:type="dxa"/>
            <w:tcBorders>
              <w:top w:val="single" w:sz="18" w:space="0" w:color="auto"/>
              <w:left w:val="single" w:sz="18" w:space="0" w:color="auto"/>
              <w:right w:val="single" w:sz="18" w:space="0" w:color="auto"/>
            </w:tcBorders>
          </w:tcPr>
          <w:p w14:paraId="69D126A5" w14:textId="77777777" w:rsidR="004B3C32" w:rsidRDefault="004B3C32" w:rsidP="00ED5F24">
            <w:pPr>
              <w:spacing w:before="60" w:after="60"/>
            </w:pPr>
            <w:r>
              <w:rPr>
                <w:b/>
                <w:bCs/>
              </w:rPr>
              <w:t xml:space="preserve">1C. </w:t>
            </w:r>
            <w:r w:rsidRPr="00977E05">
              <w:rPr>
                <w:b/>
                <w:bCs/>
              </w:rPr>
              <w:t>Scene:</w:t>
            </w:r>
            <w:r>
              <w:t xml:space="preserve"> John and his</w:t>
            </w:r>
            <w:r w:rsidRPr="00977E05">
              <w:t xml:space="preserve"> teammates are in charge of the props for the school’s theatre production. Some of the materials used to make the props were glass, cans newspapers a</w:t>
            </w:r>
            <w:r>
              <w:t>nd plastics.  John</w:t>
            </w:r>
            <w:r w:rsidRPr="00977E05">
              <w:t xml:space="preserve"> has decided to not keep any of the props </w:t>
            </w:r>
            <w:r>
              <w:t xml:space="preserve">after they were </w:t>
            </w:r>
            <w:r w:rsidRPr="00977E05">
              <w:t>used due</w:t>
            </w:r>
            <w:r>
              <w:t xml:space="preserve"> to lack of storage, but there are </w:t>
            </w:r>
            <w:r w:rsidRPr="00977E05">
              <w:t xml:space="preserve">only 10 minutes left to clear the props before the </w:t>
            </w:r>
            <w:r>
              <w:t>premises closes.</w:t>
            </w:r>
            <w:r w:rsidRPr="00977E05">
              <w:t xml:space="preserve"> </w:t>
            </w:r>
          </w:p>
        </w:tc>
      </w:tr>
      <w:tr w:rsidR="004B3C32" w14:paraId="11F8A034"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73AE10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8D86A8A" w14:textId="77777777" w:rsidR="004B3C32" w:rsidRDefault="004B3C32" w:rsidP="00ED5F24">
            <w:pPr>
              <w:spacing w:before="60" w:after="60"/>
            </w:pPr>
            <w:r w:rsidRPr="00977E05">
              <w:rPr>
                <w:b/>
                <w:bCs/>
              </w:rPr>
              <w:t>Environmental case:</w:t>
            </w:r>
            <w:r>
              <w:t xml:space="preserve"> John</w:t>
            </w:r>
            <w:r w:rsidRPr="00977E05">
              <w:t xml:space="preserve"> know</w:t>
            </w:r>
            <w:r>
              <w:t>s</w:t>
            </w:r>
            <w:r w:rsidRPr="00977E05">
              <w:t xml:space="preserve"> that not recycling will lead to </w:t>
            </w:r>
            <w:r>
              <w:t>factories constantly producing new materials</w:t>
            </w:r>
            <w:r w:rsidRPr="00977E05">
              <w:t>, which requires depletion of natural resources.</w:t>
            </w:r>
            <w:r>
              <w:t xml:space="preserve"> Recycling helps save natural resources, energy, and reduce the carbon emission pollution that would come from </w:t>
            </w:r>
            <w:r w:rsidRPr="00977E05">
              <w:t>producing new materials every time.</w:t>
            </w:r>
          </w:p>
        </w:tc>
        <w:tc>
          <w:tcPr>
            <w:tcW w:w="6210" w:type="dxa"/>
            <w:tcBorders>
              <w:left w:val="single" w:sz="18" w:space="0" w:color="auto"/>
              <w:right w:val="single" w:sz="18" w:space="0" w:color="auto"/>
            </w:tcBorders>
          </w:tcPr>
          <w:p w14:paraId="017C2088" w14:textId="77777777" w:rsidR="004B3C32" w:rsidRDefault="004B3C32" w:rsidP="00ED5F24">
            <w:pPr>
              <w:spacing w:before="60" w:after="60"/>
            </w:pPr>
            <w:r w:rsidRPr="00977E05">
              <w:rPr>
                <w:b/>
                <w:bCs/>
              </w:rPr>
              <w:t>Environmental case:</w:t>
            </w:r>
            <w:r>
              <w:t xml:space="preserve"> John</w:t>
            </w:r>
            <w:r w:rsidRPr="00977E05">
              <w:t xml:space="preserve"> know</w:t>
            </w:r>
            <w:r>
              <w:t>s</w:t>
            </w:r>
            <w:r w:rsidRPr="00977E05">
              <w:t xml:space="preserve"> that not recycling will lead to </w:t>
            </w:r>
            <w:r>
              <w:t>factories constantly producing new materials</w:t>
            </w:r>
            <w:r w:rsidRPr="00977E05">
              <w:t>, which requires depletion of natural resources.</w:t>
            </w:r>
            <w:r>
              <w:t xml:space="preserve"> Recycling helps save natural resources, energy, and reduce the carbon emission pollution that would come from </w:t>
            </w:r>
            <w:r w:rsidRPr="00977E05">
              <w:t>producing new materials every time.</w:t>
            </w:r>
          </w:p>
        </w:tc>
      </w:tr>
      <w:tr w:rsidR="004B3C32" w14:paraId="14373595"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0A26B779"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A594E00"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 xml:space="preserve">Given the situation, John decides to throw away the props since they are running out of time. </w:t>
            </w:r>
          </w:p>
        </w:tc>
        <w:tc>
          <w:tcPr>
            <w:tcW w:w="6210" w:type="dxa"/>
            <w:tcBorders>
              <w:left w:val="single" w:sz="18" w:space="0" w:color="auto"/>
              <w:right w:val="single" w:sz="18" w:space="0" w:color="auto"/>
            </w:tcBorders>
          </w:tcPr>
          <w:p w14:paraId="1F121834" w14:textId="77777777" w:rsidR="004B3C32" w:rsidRPr="004A7F0D" w:rsidRDefault="004B3C32" w:rsidP="00ED5F24">
            <w:pPr>
              <w:rPr>
                <w:color w:val="000000" w:themeColor="text1"/>
              </w:rPr>
            </w:pPr>
            <w:r w:rsidRPr="00977E05">
              <w:rPr>
                <w:b/>
                <w:bCs/>
              </w:rPr>
              <w:t>Deont. Behaviour</w:t>
            </w:r>
            <w:r w:rsidRPr="00977E05">
              <w:t xml:space="preserve"> </w:t>
            </w:r>
            <w:r w:rsidRPr="00817E75">
              <w:rPr>
                <w:color w:val="00B050"/>
              </w:rPr>
              <w:t xml:space="preserve">ethical: </w:t>
            </w:r>
            <w:r w:rsidRPr="0051498B">
              <w:t xml:space="preserve">Given </w:t>
            </w:r>
            <w:r>
              <w:t xml:space="preserve">the situation, </w:t>
            </w:r>
            <w:r>
              <w:rPr>
                <w:color w:val="000000" w:themeColor="text1"/>
              </w:rPr>
              <w:t>John decides to tell his teammates to bring the props home due to shortage of time, and plans to meet up the next day to sort out the props based on recycling category.</w:t>
            </w:r>
          </w:p>
        </w:tc>
      </w:tr>
      <w:tr w:rsidR="004B3C32" w14:paraId="5D6EAE07"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250F572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8904AD3" w14:textId="77777777" w:rsidR="004B3C32" w:rsidRDefault="004B3C32" w:rsidP="00ED5F24">
            <w:pPr>
              <w:spacing w:before="60" w:after="60"/>
            </w:pPr>
            <w:r w:rsidRPr="004A7F0D">
              <w:rPr>
                <w:b/>
              </w:rPr>
              <w:t>Circumstances.</w:t>
            </w:r>
            <w:r>
              <w:t xml:space="preserve"> </w:t>
            </w:r>
            <w:r>
              <w:rPr>
                <w:color w:val="000000" w:themeColor="text1"/>
              </w:rPr>
              <w:t>However, his teammates decide to bring the props home so they could recycle them the next day.</w:t>
            </w:r>
          </w:p>
        </w:tc>
        <w:tc>
          <w:tcPr>
            <w:tcW w:w="6210" w:type="dxa"/>
            <w:tcBorders>
              <w:left w:val="single" w:sz="18" w:space="0" w:color="auto"/>
              <w:right w:val="single" w:sz="18" w:space="0" w:color="auto"/>
            </w:tcBorders>
          </w:tcPr>
          <w:p w14:paraId="3293714F" w14:textId="77777777" w:rsidR="004B3C32" w:rsidRDefault="004B3C32" w:rsidP="00ED5F24">
            <w:pPr>
              <w:spacing w:before="60" w:after="60"/>
            </w:pPr>
            <w:r w:rsidRPr="004A7F0D">
              <w:rPr>
                <w:b/>
              </w:rPr>
              <w:t>Circumstances</w:t>
            </w:r>
            <w:r>
              <w:rPr>
                <w:color w:val="000000" w:themeColor="text1"/>
              </w:rPr>
              <w:t xml:space="preserve">. </w:t>
            </w:r>
            <w:proofErr w:type="gramStart"/>
            <w:r>
              <w:t>n</w:t>
            </w:r>
            <w:proofErr w:type="gramEnd"/>
            <w:r>
              <w:t>/a</w:t>
            </w:r>
          </w:p>
        </w:tc>
      </w:tr>
      <w:tr w:rsidR="004B3C32" w14:paraId="00372CBA"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7A172392"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64BCA0DB" w14:textId="77777777" w:rsidR="004B3C32" w:rsidRPr="004A7F0D"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623F68">
              <w:rPr>
                <w:color w:val="00B050"/>
              </w:rPr>
              <w:t>positive</w:t>
            </w:r>
            <w:proofErr w:type="gramEnd"/>
            <w:r>
              <w:rPr>
                <w:color w:val="000000" w:themeColor="text1"/>
              </w:rPr>
              <w:t xml:space="preserve"> for the environment): The teammates’ </w:t>
            </w:r>
            <w:r>
              <w:t>decision</w:t>
            </w:r>
            <w:r>
              <w:rPr>
                <w:color w:val="000000" w:themeColor="text1"/>
              </w:rPr>
              <w:t xml:space="preserve"> means that the props will be recycled and will not end up in the landfill.</w:t>
            </w:r>
          </w:p>
        </w:tc>
        <w:tc>
          <w:tcPr>
            <w:tcW w:w="6210" w:type="dxa"/>
            <w:tcBorders>
              <w:left w:val="single" w:sz="18" w:space="0" w:color="auto"/>
              <w:bottom w:val="single" w:sz="18" w:space="0" w:color="auto"/>
              <w:right w:val="single" w:sz="18" w:space="0" w:color="auto"/>
            </w:tcBorders>
          </w:tcPr>
          <w:p w14:paraId="3373E579" w14:textId="77777777" w:rsidR="004B3C32" w:rsidRPr="004A7F0D" w:rsidRDefault="004B3C32" w:rsidP="00ED5F24">
            <w:pPr>
              <w:rPr>
                <w:color w:val="000000" w:themeColor="text1"/>
              </w:rPr>
            </w:pPr>
            <w:r w:rsidRPr="006213E8">
              <w:rPr>
                <w:b/>
                <w:color w:val="000000" w:themeColor="text1"/>
              </w:rPr>
              <w:t>Teleol. Conseq</w:t>
            </w:r>
            <w:r>
              <w:rPr>
                <w:color w:val="000000" w:themeColor="text1"/>
              </w:rPr>
              <w:t>. (</w:t>
            </w:r>
            <w:proofErr w:type="gramStart"/>
            <w:r w:rsidRPr="00110F11">
              <w:rPr>
                <w:color w:val="00B050"/>
              </w:rPr>
              <w:t>positive</w:t>
            </w:r>
            <w:proofErr w:type="gramEnd"/>
            <w:r>
              <w:rPr>
                <w:color w:val="000000" w:themeColor="text1"/>
              </w:rPr>
              <w:t xml:space="preserve"> for the environment): John’s decision means that the props will be recycled and will not end up in the landfill.</w:t>
            </w:r>
          </w:p>
        </w:tc>
      </w:tr>
      <w:tr w:rsidR="004B3C32" w14:paraId="4067661D"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5FBB7FE9" w14:textId="77777777" w:rsidR="004B3C32" w:rsidRPr="00623F68" w:rsidRDefault="004B3C32" w:rsidP="00ED5F24">
            <w:pPr>
              <w:spacing w:before="60" w:after="60"/>
              <w:jc w:val="center"/>
              <w:rPr>
                <w:b/>
                <w:bCs/>
              </w:rPr>
            </w:pPr>
            <w:r w:rsidRPr="00623F68">
              <w:rPr>
                <w:b/>
                <w:bCs/>
              </w:rPr>
              <w:lastRenderedPageBreak/>
              <w:t>Teleological:</w:t>
            </w:r>
          </w:p>
          <w:p w14:paraId="3726EB28" w14:textId="77777777" w:rsidR="004B3C32" w:rsidRDefault="004B3C32" w:rsidP="00ED5F24">
            <w:pPr>
              <w:spacing w:before="60" w:after="60"/>
            </w:pPr>
            <w:r w:rsidRPr="00623F68">
              <w:rPr>
                <w:b/>
                <w:bCs/>
              </w:rPr>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6B1839C4" w14:textId="77777777" w:rsidR="004B3C32" w:rsidRDefault="004B3C32" w:rsidP="00ED5F24">
            <w:pPr>
              <w:spacing w:before="60" w:after="60"/>
            </w:pPr>
            <w:r>
              <w:rPr>
                <w:b/>
                <w:bCs/>
              </w:rPr>
              <w:t xml:space="preserve">1B. </w:t>
            </w:r>
            <w:r w:rsidRPr="00977E05">
              <w:rPr>
                <w:b/>
                <w:bCs/>
              </w:rPr>
              <w:t>Scene:</w:t>
            </w:r>
            <w:r>
              <w:t xml:space="preserve"> John and his</w:t>
            </w:r>
            <w:r w:rsidRPr="00977E05">
              <w:t xml:space="preserve"> teammates are in charge of the props for the school’s theatre production. Some of the materials used to make the props were glass, cans newspapers a</w:t>
            </w:r>
            <w:r>
              <w:t>nd plastics.  John</w:t>
            </w:r>
            <w:r w:rsidRPr="00977E05">
              <w:t xml:space="preserve"> has decided to not keep any of the props </w:t>
            </w:r>
            <w:r>
              <w:t xml:space="preserve">after they were </w:t>
            </w:r>
            <w:r w:rsidRPr="00977E05">
              <w:t>used due</w:t>
            </w:r>
            <w:r>
              <w:t xml:space="preserve"> to lack of storage, but there are </w:t>
            </w:r>
            <w:r w:rsidRPr="00977E05">
              <w:t xml:space="preserve">only 10 minutes left to clear the props before the </w:t>
            </w:r>
            <w:r>
              <w:t>premises closes.</w:t>
            </w:r>
          </w:p>
        </w:tc>
        <w:tc>
          <w:tcPr>
            <w:tcW w:w="6210" w:type="dxa"/>
            <w:tcBorders>
              <w:top w:val="single" w:sz="18" w:space="0" w:color="auto"/>
              <w:left w:val="single" w:sz="18" w:space="0" w:color="auto"/>
              <w:right w:val="single" w:sz="18" w:space="0" w:color="auto"/>
            </w:tcBorders>
          </w:tcPr>
          <w:p w14:paraId="1B6D050C" w14:textId="77777777" w:rsidR="004B3C32" w:rsidRDefault="004B3C32" w:rsidP="00ED5F24">
            <w:pPr>
              <w:spacing w:before="60" w:after="60"/>
            </w:pPr>
            <w:r>
              <w:rPr>
                <w:b/>
                <w:bCs/>
              </w:rPr>
              <w:t xml:space="preserve">1D. </w:t>
            </w:r>
            <w:r w:rsidRPr="00977E05">
              <w:rPr>
                <w:b/>
                <w:bCs/>
              </w:rPr>
              <w:t>Scene:</w:t>
            </w:r>
            <w:r>
              <w:t xml:space="preserve"> John and his</w:t>
            </w:r>
            <w:r w:rsidRPr="00977E05">
              <w:t xml:space="preserve"> teammates are in charge of the props for the school’s theatre production. Some of the materials used to make the props were glass, cans newspapers a</w:t>
            </w:r>
            <w:r>
              <w:t>nd plastics.  John</w:t>
            </w:r>
            <w:r w:rsidRPr="00977E05">
              <w:t xml:space="preserve"> has decided to not keep any of the props </w:t>
            </w:r>
            <w:r>
              <w:t xml:space="preserve">after they were </w:t>
            </w:r>
            <w:r w:rsidRPr="00977E05">
              <w:t>used due</w:t>
            </w:r>
            <w:r>
              <w:t xml:space="preserve"> to lack of storage, but there are </w:t>
            </w:r>
            <w:r w:rsidRPr="00977E05">
              <w:t xml:space="preserve">only 10 minutes left to clear the props before the </w:t>
            </w:r>
            <w:r>
              <w:t>premises closes.</w:t>
            </w:r>
          </w:p>
        </w:tc>
      </w:tr>
      <w:tr w:rsidR="004B3C32" w14:paraId="36625435"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59C54EAF"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1687BDA" w14:textId="77777777" w:rsidR="004B3C32" w:rsidRDefault="004B3C32" w:rsidP="00ED5F24">
            <w:pPr>
              <w:spacing w:before="60" w:after="60"/>
            </w:pPr>
            <w:r w:rsidRPr="00977E05">
              <w:rPr>
                <w:b/>
                <w:bCs/>
              </w:rPr>
              <w:t>Environmental case:</w:t>
            </w:r>
            <w:r>
              <w:t xml:space="preserve"> </w:t>
            </w:r>
            <w:r w:rsidRPr="00977E05">
              <w:rPr>
                <w:b/>
                <w:bCs/>
              </w:rPr>
              <w:t>Environmental case:</w:t>
            </w:r>
            <w:r>
              <w:t xml:space="preserve"> John</w:t>
            </w:r>
            <w:r w:rsidRPr="00977E05">
              <w:t xml:space="preserve"> know</w:t>
            </w:r>
            <w:r>
              <w:t>s</w:t>
            </w:r>
            <w:r w:rsidRPr="00977E05">
              <w:t xml:space="preserve"> that not recycling will lead to </w:t>
            </w:r>
            <w:r>
              <w:t>factories constantly producing new materials</w:t>
            </w:r>
            <w:r w:rsidRPr="00977E05">
              <w:t>, which requires depletion of natural resources.</w:t>
            </w:r>
            <w:r>
              <w:t xml:space="preserve"> Recycling helps save natural resources, energy, and reduce the carbon emission pollution that would come from </w:t>
            </w:r>
            <w:r w:rsidRPr="00977E05">
              <w:t>producing new materials every time.</w:t>
            </w:r>
          </w:p>
        </w:tc>
        <w:tc>
          <w:tcPr>
            <w:tcW w:w="6210" w:type="dxa"/>
            <w:tcBorders>
              <w:left w:val="single" w:sz="18" w:space="0" w:color="auto"/>
              <w:right w:val="single" w:sz="18" w:space="0" w:color="auto"/>
            </w:tcBorders>
          </w:tcPr>
          <w:p w14:paraId="2063F95E" w14:textId="77777777" w:rsidR="004B3C32" w:rsidRDefault="004B3C32" w:rsidP="00ED5F24">
            <w:pPr>
              <w:spacing w:before="60" w:after="60"/>
            </w:pPr>
            <w:r w:rsidRPr="00977E05">
              <w:rPr>
                <w:b/>
                <w:bCs/>
              </w:rPr>
              <w:t>Environmental case:</w:t>
            </w:r>
            <w:r>
              <w:t xml:space="preserve"> </w:t>
            </w:r>
            <w:r w:rsidRPr="00977E05">
              <w:rPr>
                <w:b/>
                <w:bCs/>
              </w:rPr>
              <w:t>Environmental case:</w:t>
            </w:r>
            <w:r>
              <w:t xml:space="preserve"> John</w:t>
            </w:r>
            <w:r w:rsidRPr="00977E05">
              <w:t xml:space="preserve"> know</w:t>
            </w:r>
            <w:r>
              <w:t>s</w:t>
            </w:r>
            <w:r w:rsidRPr="00977E05">
              <w:t xml:space="preserve"> that not recycling will lead to </w:t>
            </w:r>
            <w:r>
              <w:t>factories constantly producing new materials</w:t>
            </w:r>
            <w:r w:rsidRPr="00977E05">
              <w:t>, which requires depletion of natural resources.</w:t>
            </w:r>
            <w:r>
              <w:t xml:space="preserve"> Recycling helps save natural resources, energy, and reduce the carbon emission pollution that would come from </w:t>
            </w:r>
            <w:r w:rsidRPr="00977E05">
              <w:t>producing new materials every time.</w:t>
            </w:r>
          </w:p>
        </w:tc>
      </w:tr>
      <w:tr w:rsidR="004B3C32" w14:paraId="29CCFBD9"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545380D"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B84351E" w14:textId="77777777" w:rsidR="004B3C32" w:rsidRPr="004A7F0D" w:rsidRDefault="004B3C32" w:rsidP="00ED5F24">
            <w:pPr>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Given the situation, John decides to throw away the props since they are running out of time.</w:t>
            </w:r>
          </w:p>
        </w:tc>
        <w:tc>
          <w:tcPr>
            <w:tcW w:w="6210" w:type="dxa"/>
            <w:tcBorders>
              <w:left w:val="single" w:sz="18" w:space="0" w:color="auto"/>
              <w:right w:val="single" w:sz="18" w:space="0" w:color="auto"/>
            </w:tcBorders>
          </w:tcPr>
          <w:p w14:paraId="19F6BD68" w14:textId="77777777" w:rsidR="004B3C32" w:rsidRPr="004A7F0D" w:rsidRDefault="004B3C32" w:rsidP="00ED5F24">
            <w:pPr>
              <w:rPr>
                <w:color w:val="00B050"/>
              </w:rPr>
            </w:pPr>
            <w:r w:rsidRPr="00977E05">
              <w:rPr>
                <w:b/>
                <w:bCs/>
              </w:rPr>
              <w:t>Deont. Behaviour</w:t>
            </w:r>
            <w:r w:rsidRPr="00977E05">
              <w:t xml:space="preserve"> </w:t>
            </w:r>
            <w:r w:rsidRPr="00817E75">
              <w:rPr>
                <w:color w:val="00B050"/>
              </w:rPr>
              <w:t xml:space="preserve">ethical: </w:t>
            </w:r>
            <w:r w:rsidRPr="0051498B">
              <w:t xml:space="preserve">Given </w:t>
            </w:r>
            <w:r>
              <w:t xml:space="preserve">the situation, </w:t>
            </w:r>
            <w:r>
              <w:rPr>
                <w:color w:val="000000" w:themeColor="text1"/>
              </w:rPr>
              <w:t>John decides to tell his teammates to bring the props home due to shortage of time, and plans to meet up the next day to sort out the props based on recycling category.</w:t>
            </w:r>
            <w:r>
              <w:rPr>
                <w:color w:val="00B050"/>
              </w:rPr>
              <w:t xml:space="preserve"> </w:t>
            </w:r>
          </w:p>
        </w:tc>
      </w:tr>
      <w:tr w:rsidR="004B3C32" w14:paraId="1FCA53D0"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7E68F18"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230C6EB3" w14:textId="77777777" w:rsidR="004B3C32" w:rsidRDefault="004B3C32" w:rsidP="00ED5F24">
            <w:pPr>
              <w:spacing w:before="60" w:after="60"/>
            </w:pPr>
            <w:r w:rsidRPr="004A7F0D">
              <w:rPr>
                <w:b/>
              </w:rPr>
              <w:t>Circumstances</w:t>
            </w:r>
            <w:r>
              <w:rPr>
                <w:color w:val="000000" w:themeColor="text1"/>
              </w:rPr>
              <w:t xml:space="preserve">. </w:t>
            </w:r>
            <w:proofErr w:type="gramStart"/>
            <w:r>
              <w:t>n</w:t>
            </w:r>
            <w:proofErr w:type="gramEnd"/>
            <w:r>
              <w:t>/a</w:t>
            </w:r>
          </w:p>
        </w:tc>
        <w:tc>
          <w:tcPr>
            <w:tcW w:w="6210" w:type="dxa"/>
            <w:tcBorders>
              <w:left w:val="single" w:sz="18" w:space="0" w:color="auto"/>
              <w:right w:val="single" w:sz="18" w:space="0" w:color="auto"/>
            </w:tcBorders>
          </w:tcPr>
          <w:p w14:paraId="2EFFA0D8" w14:textId="77777777" w:rsidR="004B3C32" w:rsidRDefault="004B3C32" w:rsidP="00ED5F24">
            <w:pPr>
              <w:spacing w:before="60" w:after="60"/>
            </w:pPr>
            <w:r w:rsidRPr="004A7F0D">
              <w:rPr>
                <w:b/>
              </w:rPr>
              <w:t>Circumstances</w:t>
            </w:r>
            <w:r>
              <w:rPr>
                <w:color w:val="000000" w:themeColor="text1"/>
              </w:rPr>
              <w:t>. However, his teammates think it’s too much work and simply throw the props away without recycling.</w:t>
            </w:r>
          </w:p>
        </w:tc>
      </w:tr>
      <w:tr w:rsidR="004B3C32" w14:paraId="09BBB60F"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2FFE2822"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44566476"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John’s  decision means that the props will not be recycled and will therefore end up in a landfill.</w:t>
            </w:r>
          </w:p>
        </w:tc>
        <w:tc>
          <w:tcPr>
            <w:tcW w:w="6210" w:type="dxa"/>
            <w:tcBorders>
              <w:left w:val="single" w:sz="18" w:space="0" w:color="auto"/>
              <w:bottom w:val="single" w:sz="18" w:space="0" w:color="auto"/>
              <w:right w:val="single" w:sz="18" w:space="0" w:color="auto"/>
            </w:tcBorders>
          </w:tcPr>
          <w:p w14:paraId="4158E0FA"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sidRPr="005C564D">
              <w:rPr>
                <w:color w:val="FF0000"/>
              </w:rPr>
              <w:t xml:space="preserve"> </w:t>
            </w:r>
            <w:r>
              <w:rPr>
                <w:color w:val="000000" w:themeColor="text1"/>
              </w:rPr>
              <w:t>for the environment): The teammates’ decision means that the props will not be recycled and will therefore end up in a landfill.</w:t>
            </w:r>
          </w:p>
        </w:tc>
      </w:tr>
    </w:tbl>
    <w:p w14:paraId="01440BC2" w14:textId="77777777" w:rsidR="004B3C32" w:rsidRDefault="004B3C32" w:rsidP="004B3C32"/>
    <w:p w14:paraId="2A83CEB2" w14:textId="77777777" w:rsidR="004B3C32" w:rsidRDefault="004B3C32" w:rsidP="004B3C32">
      <w:r>
        <w:br w:type="page"/>
      </w:r>
    </w:p>
    <w:p w14:paraId="1D9D4581" w14:textId="77777777" w:rsidR="004B3C32" w:rsidRPr="00C06478" w:rsidRDefault="004B3C32" w:rsidP="004B3C32">
      <w:pPr>
        <w:spacing w:before="60" w:after="60"/>
        <w:rPr>
          <w:b/>
        </w:rPr>
      </w:pPr>
      <w:r w:rsidRPr="00C06478">
        <w:rPr>
          <w:b/>
        </w:rPr>
        <w:lastRenderedPageBreak/>
        <w:t>Scenario 2: Composting kitchen waste</w:t>
      </w:r>
    </w:p>
    <w:tbl>
      <w:tblPr>
        <w:tblStyle w:val="TableGrid"/>
        <w:tblW w:w="0" w:type="auto"/>
        <w:tblLook w:val="04A0" w:firstRow="1" w:lastRow="0" w:firstColumn="1" w:lastColumn="0" w:noHBand="0" w:noVBand="1"/>
      </w:tblPr>
      <w:tblGrid>
        <w:gridCol w:w="1756"/>
        <w:gridCol w:w="6210"/>
        <w:gridCol w:w="6210"/>
      </w:tblGrid>
      <w:tr w:rsidR="004B3C32" w14:paraId="4E031BEC"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358025BE" w14:textId="77777777" w:rsidR="004B3C32" w:rsidRPr="004A7F0D" w:rsidRDefault="004B3C32" w:rsidP="00ED5F24">
            <w:pPr>
              <w:spacing w:before="60" w:after="60"/>
              <w:jc w:val="center"/>
            </w:pPr>
            <w:r w:rsidRPr="004A7F0D">
              <w:t xml:space="preserve">Scenario </w:t>
            </w:r>
            <w:r>
              <w:t>2</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034AAE1"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4F8C220D" w14:textId="77777777" w:rsidR="004B3C32" w:rsidRPr="00623F68" w:rsidRDefault="004B3C32" w:rsidP="00ED5F24">
            <w:pPr>
              <w:spacing w:before="60" w:after="60"/>
              <w:rPr>
                <w:b/>
                <w:bCs/>
              </w:rPr>
            </w:pPr>
            <w:r w:rsidRPr="00623F68">
              <w:rPr>
                <w:b/>
                <w:bCs/>
              </w:rPr>
              <w:t>Deontologically ethical behaviour / Code 1</w:t>
            </w:r>
          </w:p>
        </w:tc>
      </w:tr>
      <w:tr w:rsidR="004B3C32" w14:paraId="03BF4B9B"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68530659" w14:textId="77777777" w:rsidR="004B3C32" w:rsidRPr="00623F68" w:rsidRDefault="004B3C32" w:rsidP="00ED5F24">
            <w:pPr>
              <w:spacing w:before="60" w:after="60"/>
              <w:rPr>
                <w:b/>
                <w:bCs/>
              </w:rPr>
            </w:pPr>
            <w:r w:rsidRPr="00623F68">
              <w:rPr>
                <w:b/>
                <w:bCs/>
              </w:rPr>
              <w:t>Teleological:</w:t>
            </w:r>
          </w:p>
          <w:p w14:paraId="54276776"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06B8FFA0" w14:textId="77777777" w:rsidR="004B3C32" w:rsidRDefault="004B3C32" w:rsidP="00ED5F24">
            <w:pPr>
              <w:spacing w:before="60" w:after="60"/>
            </w:pPr>
            <w:r w:rsidRPr="00C06478">
              <w:rPr>
                <w:b/>
              </w:rPr>
              <w:t>2A.</w:t>
            </w:r>
            <w:r>
              <w:t xml:space="preserve"> </w:t>
            </w:r>
            <w:r w:rsidRPr="00977E05">
              <w:rPr>
                <w:b/>
                <w:bCs/>
              </w:rPr>
              <w:t>Scene:</w:t>
            </w:r>
            <w:r w:rsidRPr="00977E05">
              <w:t xml:space="preserve"> </w:t>
            </w:r>
            <w:r>
              <w:rPr>
                <w:rFonts w:ascii="Calibri" w:eastAsia="Calibri" w:hAnsi="Calibri" w:cs="Calibri"/>
              </w:rPr>
              <w:t xml:space="preserve">Stella has just prepared a big meal for her household and has a lot of leftover food and kitchen waste. Stella has a kitchen compost bin in her garden, but has recently been receiving complaints from her neighbours about the odour of the bin. </w:t>
            </w:r>
          </w:p>
        </w:tc>
        <w:tc>
          <w:tcPr>
            <w:tcW w:w="6210" w:type="dxa"/>
            <w:tcBorders>
              <w:top w:val="single" w:sz="18" w:space="0" w:color="auto"/>
              <w:left w:val="single" w:sz="18" w:space="0" w:color="auto"/>
              <w:right w:val="single" w:sz="18" w:space="0" w:color="auto"/>
            </w:tcBorders>
          </w:tcPr>
          <w:p w14:paraId="023343DE" w14:textId="77777777" w:rsidR="004B3C32" w:rsidRDefault="004B3C32" w:rsidP="00ED5F24">
            <w:pPr>
              <w:spacing w:before="60" w:after="60"/>
            </w:pPr>
            <w:r w:rsidRPr="00C06478">
              <w:rPr>
                <w:b/>
              </w:rPr>
              <w:t>2C.</w:t>
            </w:r>
            <w:r>
              <w:t xml:space="preserve"> </w:t>
            </w:r>
            <w:r w:rsidRPr="00977E05">
              <w:rPr>
                <w:b/>
                <w:bCs/>
              </w:rPr>
              <w:t>Scene:</w:t>
            </w:r>
            <w:r w:rsidRPr="00977E05">
              <w:t xml:space="preserve"> </w:t>
            </w:r>
            <w:r>
              <w:rPr>
                <w:rFonts w:ascii="Calibri" w:eastAsia="Calibri" w:hAnsi="Calibri" w:cs="Calibri"/>
              </w:rPr>
              <w:t>Stella has just prepared a big meal for her household and has a lot of leftover food and kitchen waste. Stella has a kitchen compost bin in her garden, but has recently been receiving complaints from her neighbours about the odour of the bin.</w:t>
            </w:r>
          </w:p>
        </w:tc>
      </w:tr>
      <w:tr w:rsidR="004B3C32" w14:paraId="157958BB"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CC43660"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E66F321" w14:textId="77777777" w:rsidR="004B3C32" w:rsidRDefault="004B3C32" w:rsidP="00ED5F24">
            <w:pPr>
              <w:spacing w:before="60" w:after="60"/>
            </w:pPr>
            <w:r w:rsidRPr="00977E05">
              <w:rPr>
                <w:b/>
                <w:bCs/>
              </w:rPr>
              <w:t>Environmental case:</w:t>
            </w:r>
            <w:r w:rsidRPr="00977E05">
              <w:t xml:space="preserve"> </w:t>
            </w:r>
            <w:r>
              <w:rPr>
                <w:rFonts w:ascii="Calibri" w:eastAsia="Calibri" w:hAnsi="Calibri" w:cs="Calibri"/>
              </w:rPr>
              <w:t>Stella normally composts her kitchen waste to keep food waste out of landfills where it gets decomposed anaerobically, which is a major cause of greenhouse gas emissions.</w:t>
            </w:r>
          </w:p>
        </w:tc>
        <w:tc>
          <w:tcPr>
            <w:tcW w:w="6210" w:type="dxa"/>
            <w:tcBorders>
              <w:left w:val="single" w:sz="18" w:space="0" w:color="auto"/>
              <w:right w:val="single" w:sz="18" w:space="0" w:color="auto"/>
            </w:tcBorders>
          </w:tcPr>
          <w:p w14:paraId="7E8A29FA" w14:textId="77777777" w:rsidR="004B3C32" w:rsidRDefault="004B3C32" w:rsidP="00ED5F24">
            <w:pPr>
              <w:spacing w:before="60" w:after="60"/>
            </w:pPr>
            <w:r w:rsidRPr="00977E05">
              <w:rPr>
                <w:b/>
                <w:bCs/>
              </w:rPr>
              <w:t>Environmental case:</w:t>
            </w:r>
            <w:r w:rsidRPr="00977E05">
              <w:t xml:space="preserve"> </w:t>
            </w:r>
            <w:r>
              <w:rPr>
                <w:rFonts w:ascii="Calibri" w:eastAsia="Calibri" w:hAnsi="Calibri" w:cs="Calibri"/>
              </w:rPr>
              <w:t>Stella normally composts her kitchen waste to keep food waste out of landfills where it gets decomposed anaerobically, which is a major cause of greenhouse gas emissions.</w:t>
            </w:r>
          </w:p>
        </w:tc>
      </w:tr>
      <w:tr w:rsidR="004B3C32" w14:paraId="6FDBE54D"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B4DA99D"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D70E845"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rFonts w:ascii="Calibri" w:eastAsia="Calibri" w:hAnsi="Calibri" w:cs="Calibri"/>
              </w:rPr>
              <w:t>To save getting complaints from her neighbours again, Stella decides to stop using the compost bin.</w:t>
            </w:r>
          </w:p>
        </w:tc>
        <w:tc>
          <w:tcPr>
            <w:tcW w:w="6210" w:type="dxa"/>
            <w:tcBorders>
              <w:left w:val="single" w:sz="18" w:space="0" w:color="auto"/>
              <w:right w:val="single" w:sz="18" w:space="0" w:color="auto"/>
            </w:tcBorders>
          </w:tcPr>
          <w:p w14:paraId="0F8B58D7"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817E75">
              <w:rPr>
                <w:color w:val="00B050"/>
              </w:rPr>
              <w:t xml:space="preserve">ethical: </w:t>
            </w:r>
            <w:r>
              <w:rPr>
                <w:rFonts w:ascii="Calibri" w:eastAsia="Calibri" w:hAnsi="Calibri" w:cs="Calibri"/>
              </w:rPr>
              <w:t>Stella decides that she doesn’t mind being told off by her neighbours again and puts today’s kitchen waste into the compost bin.</w:t>
            </w:r>
          </w:p>
        </w:tc>
      </w:tr>
      <w:tr w:rsidR="004B3C32" w14:paraId="2743D1B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1F8B9D3"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DFDC16D" w14:textId="77777777" w:rsidR="004B3C32" w:rsidRDefault="004B3C32" w:rsidP="00ED5F24">
            <w:pPr>
              <w:spacing w:before="60" w:after="60"/>
            </w:pPr>
            <w:r w:rsidRPr="001F671E">
              <w:rPr>
                <w:rFonts w:ascii="Calibri" w:eastAsia="Calibri" w:hAnsi="Calibri" w:cs="Calibri"/>
                <w:b/>
                <w:bCs/>
              </w:rPr>
              <w:t>Circumstances</w:t>
            </w:r>
            <w:r>
              <w:rPr>
                <w:rFonts w:ascii="Calibri" w:eastAsia="Calibri" w:hAnsi="Calibri" w:cs="Calibri"/>
              </w:rPr>
              <w:t>. However, her flatmate says he will take care of kitchen waste and secretly puts everything into the compost bin.</w:t>
            </w:r>
          </w:p>
        </w:tc>
        <w:tc>
          <w:tcPr>
            <w:tcW w:w="6210" w:type="dxa"/>
            <w:tcBorders>
              <w:left w:val="single" w:sz="18" w:space="0" w:color="auto"/>
              <w:right w:val="single" w:sz="18" w:space="0" w:color="auto"/>
            </w:tcBorders>
          </w:tcPr>
          <w:p w14:paraId="2AF22A0C" w14:textId="77777777" w:rsidR="004B3C32" w:rsidRDefault="004B3C32" w:rsidP="00ED5F24">
            <w:pPr>
              <w:spacing w:before="60" w:after="60"/>
            </w:pPr>
            <w:r w:rsidRPr="004A7F0D">
              <w:rPr>
                <w:b/>
              </w:rPr>
              <w:t>Circumstances</w:t>
            </w:r>
            <w:r>
              <w:rPr>
                <w:color w:val="000000" w:themeColor="text1"/>
              </w:rPr>
              <w:t xml:space="preserve">. </w:t>
            </w:r>
            <w:proofErr w:type="gramStart"/>
            <w:r>
              <w:t>n</w:t>
            </w:r>
            <w:proofErr w:type="gramEnd"/>
            <w:r>
              <w:t>/a</w:t>
            </w:r>
          </w:p>
        </w:tc>
      </w:tr>
      <w:tr w:rsidR="004B3C32" w14:paraId="2497E282"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6FD164FF"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4F1C6CB8" w14:textId="77777777" w:rsidR="004B3C32" w:rsidRPr="004A7F0D"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00B050"/>
              </w:rPr>
              <w:t>positive</w:t>
            </w:r>
            <w:proofErr w:type="gramEnd"/>
            <w:r>
              <w:rPr>
                <w:color w:val="000000" w:themeColor="text1"/>
              </w:rPr>
              <w:t xml:space="preserve"> for the environment): The flatmate’s decision means that they will receive complaints from </w:t>
            </w:r>
            <w:r>
              <w:rPr>
                <w:rFonts w:ascii="Calibri" w:eastAsia="Calibri" w:hAnsi="Calibri" w:cs="Calibri"/>
              </w:rPr>
              <w:t>neighbours again, but will not add to the greenhouse gas problem.</w:t>
            </w:r>
          </w:p>
        </w:tc>
        <w:tc>
          <w:tcPr>
            <w:tcW w:w="6210" w:type="dxa"/>
            <w:tcBorders>
              <w:left w:val="single" w:sz="18" w:space="0" w:color="auto"/>
              <w:bottom w:val="single" w:sz="18" w:space="0" w:color="auto"/>
              <w:right w:val="single" w:sz="18" w:space="0" w:color="auto"/>
            </w:tcBorders>
          </w:tcPr>
          <w:p w14:paraId="10839FD8" w14:textId="77777777" w:rsidR="004B3C32" w:rsidRPr="004A7F0D" w:rsidRDefault="004B3C32" w:rsidP="00ED5F24">
            <w:pPr>
              <w:spacing w:before="60" w:after="60"/>
              <w:rPr>
                <w:color w:val="000000" w:themeColor="text1"/>
              </w:rPr>
            </w:pPr>
            <w:r w:rsidRPr="005C564D">
              <w:rPr>
                <w:b/>
                <w:bCs/>
                <w:color w:val="000000" w:themeColor="text1"/>
              </w:rPr>
              <w:t>Teleol. Conseq.</w:t>
            </w:r>
            <w:r>
              <w:rPr>
                <w:color w:val="000000" w:themeColor="text1"/>
              </w:rPr>
              <w:t xml:space="preserve"> (</w:t>
            </w:r>
            <w:proofErr w:type="gramStart"/>
            <w:r w:rsidRPr="005C564D">
              <w:rPr>
                <w:color w:val="00B050"/>
              </w:rPr>
              <w:t>positive</w:t>
            </w:r>
            <w:proofErr w:type="gramEnd"/>
            <w:r w:rsidRPr="005C564D">
              <w:rPr>
                <w:color w:val="FF0000"/>
              </w:rPr>
              <w:t xml:space="preserve"> </w:t>
            </w:r>
            <w:r>
              <w:rPr>
                <w:color w:val="000000" w:themeColor="text1"/>
              </w:rPr>
              <w:t xml:space="preserve">for the environment): Stella’s decision means that they will receive complaints from </w:t>
            </w:r>
            <w:r>
              <w:rPr>
                <w:rFonts w:ascii="Calibri" w:eastAsia="Calibri" w:hAnsi="Calibri" w:cs="Calibri"/>
              </w:rPr>
              <w:t>neighbours again, but will not add to the greenhouse gas problem.</w:t>
            </w:r>
          </w:p>
        </w:tc>
      </w:tr>
      <w:tr w:rsidR="004B3C32" w14:paraId="79A3F2E3"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71D9622D" w14:textId="77777777" w:rsidR="004B3C32" w:rsidRPr="00623F68" w:rsidRDefault="004B3C32" w:rsidP="00ED5F24">
            <w:pPr>
              <w:spacing w:before="60" w:after="60"/>
              <w:jc w:val="center"/>
              <w:rPr>
                <w:b/>
                <w:bCs/>
              </w:rPr>
            </w:pPr>
            <w:r w:rsidRPr="00623F68">
              <w:rPr>
                <w:b/>
                <w:bCs/>
              </w:rPr>
              <w:t>Teleological:</w:t>
            </w:r>
          </w:p>
          <w:p w14:paraId="3B984718" w14:textId="77777777" w:rsidR="004B3C32" w:rsidRDefault="004B3C32" w:rsidP="00ED5F24">
            <w:pPr>
              <w:spacing w:before="60" w:after="60"/>
            </w:pPr>
            <w:r w:rsidRPr="00623F68">
              <w:rPr>
                <w:b/>
                <w:bCs/>
              </w:rPr>
              <w:t xml:space="preserve">Negative </w:t>
            </w:r>
            <w:r w:rsidRPr="00623F68">
              <w:rPr>
                <w:b/>
                <w:bCs/>
              </w:rPr>
              <w:lastRenderedPageBreak/>
              <w:t xml:space="preserve">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5BEC292D" w14:textId="77777777" w:rsidR="004B3C32" w:rsidRDefault="004B3C32" w:rsidP="00ED5F24">
            <w:pPr>
              <w:spacing w:before="60" w:after="60"/>
            </w:pPr>
            <w:r w:rsidRPr="00C06478">
              <w:rPr>
                <w:b/>
              </w:rPr>
              <w:lastRenderedPageBreak/>
              <w:t>2B.</w:t>
            </w:r>
            <w:r>
              <w:t xml:space="preserve"> </w:t>
            </w:r>
            <w:r w:rsidRPr="00977E05">
              <w:rPr>
                <w:b/>
                <w:bCs/>
              </w:rPr>
              <w:t>Scene:</w:t>
            </w:r>
            <w:r w:rsidRPr="00977E05">
              <w:t xml:space="preserve"> </w:t>
            </w:r>
            <w:r>
              <w:rPr>
                <w:rFonts w:ascii="Calibri" w:eastAsia="Calibri" w:hAnsi="Calibri" w:cs="Calibri"/>
              </w:rPr>
              <w:t xml:space="preserve">Stella has just prepared a big meal for her household and has a lot of leftover food and kitchen waste. Stella has a kitchen compost bin in her garden, but has </w:t>
            </w:r>
            <w:r>
              <w:rPr>
                <w:rFonts w:ascii="Calibri" w:eastAsia="Calibri" w:hAnsi="Calibri" w:cs="Calibri"/>
              </w:rPr>
              <w:lastRenderedPageBreak/>
              <w:t>recently been receiving complaints from her neighbours about the odour of the bin.</w:t>
            </w:r>
          </w:p>
        </w:tc>
        <w:tc>
          <w:tcPr>
            <w:tcW w:w="6210" w:type="dxa"/>
            <w:tcBorders>
              <w:top w:val="single" w:sz="18" w:space="0" w:color="auto"/>
              <w:left w:val="single" w:sz="18" w:space="0" w:color="auto"/>
              <w:right w:val="single" w:sz="18" w:space="0" w:color="auto"/>
            </w:tcBorders>
          </w:tcPr>
          <w:p w14:paraId="0DF48BCD" w14:textId="77777777" w:rsidR="004B3C32" w:rsidRDefault="004B3C32" w:rsidP="00ED5F24">
            <w:pPr>
              <w:spacing w:before="60" w:after="60"/>
            </w:pPr>
            <w:r w:rsidRPr="00C06478">
              <w:rPr>
                <w:b/>
              </w:rPr>
              <w:lastRenderedPageBreak/>
              <w:t>2D.</w:t>
            </w:r>
            <w:r>
              <w:t xml:space="preserve"> </w:t>
            </w:r>
            <w:r w:rsidRPr="00977E05">
              <w:rPr>
                <w:b/>
                <w:bCs/>
              </w:rPr>
              <w:t>Scene:</w:t>
            </w:r>
            <w:r w:rsidRPr="00977E05">
              <w:t xml:space="preserve"> </w:t>
            </w:r>
            <w:r>
              <w:rPr>
                <w:rFonts w:ascii="Calibri" w:eastAsia="Calibri" w:hAnsi="Calibri" w:cs="Calibri"/>
              </w:rPr>
              <w:t xml:space="preserve">Stella has just prepared a big meal for her household and has a lot of leftover food and kitchen waste. Stella has a kitchen compost bin in her garden, but has </w:t>
            </w:r>
            <w:r>
              <w:rPr>
                <w:rFonts w:ascii="Calibri" w:eastAsia="Calibri" w:hAnsi="Calibri" w:cs="Calibri"/>
              </w:rPr>
              <w:lastRenderedPageBreak/>
              <w:t>recently been receiving complaints from her neighbours about the odour of the bin.</w:t>
            </w:r>
          </w:p>
        </w:tc>
      </w:tr>
      <w:tr w:rsidR="004B3C32" w14:paraId="41281133"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21A9F03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F724515" w14:textId="77777777" w:rsidR="004B3C32" w:rsidRDefault="004B3C32" w:rsidP="00ED5F24">
            <w:pPr>
              <w:spacing w:before="60" w:after="60"/>
            </w:pPr>
            <w:r w:rsidRPr="00977E05">
              <w:rPr>
                <w:b/>
                <w:bCs/>
              </w:rPr>
              <w:t>Environmental case:</w:t>
            </w:r>
            <w:r w:rsidRPr="00977E05">
              <w:t xml:space="preserve"> </w:t>
            </w:r>
            <w:r>
              <w:rPr>
                <w:rFonts w:ascii="Calibri" w:eastAsia="Calibri" w:hAnsi="Calibri" w:cs="Calibri"/>
              </w:rPr>
              <w:t>Stella normally composts her kitchen waste to keep food waste out of landfills where it gets decomposed anaerobically, which is a major cause of greenhouse gas emissions.</w:t>
            </w:r>
          </w:p>
        </w:tc>
        <w:tc>
          <w:tcPr>
            <w:tcW w:w="6210" w:type="dxa"/>
            <w:tcBorders>
              <w:left w:val="single" w:sz="18" w:space="0" w:color="auto"/>
              <w:right w:val="single" w:sz="18" w:space="0" w:color="auto"/>
            </w:tcBorders>
          </w:tcPr>
          <w:p w14:paraId="2DD0DFD7" w14:textId="77777777" w:rsidR="004B3C32" w:rsidRDefault="004B3C32" w:rsidP="00ED5F24">
            <w:pPr>
              <w:spacing w:before="60" w:after="60"/>
            </w:pPr>
            <w:r w:rsidRPr="00977E05">
              <w:rPr>
                <w:b/>
                <w:bCs/>
              </w:rPr>
              <w:t>Environmental case:</w:t>
            </w:r>
            <w:r w:rsidRPr="00977E05">
              <w:t xml:space="preserve"> </w:t>
            </w:r>
            <w:r>
              <w:rPr>
                <w:rFonts w:ascii="Calibri" w:eastAsia="Calibri" w:hAnsi="Calibri" w:cs="Calibri"/>
              </w:rPr>
              <w:t>Stella normally composts her kitchen waste to keep food waste out of landfills where it gets decomposed anaerobically, which is a major cause of greenhouse gas emissions.</w:t>
            </w:r>
          </w:p>
        </w:tc>
      </w:tr>
      <w:tr w:rsidR="004B3C32" w14:paraId="6E50B5D1"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928A00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690FA59" w14:textId="77777777" w:rsidR="004B3C32" w:rsidRPr="00C06478" w:rsidRDefault="004B3C32" w:rsidP="00ED5F24">
            <w:pPr>
              <w:spacing w:before="60" w:after="60"/>
              <w:rPr>
                <w:rFonts w:ascii="Calibri" w:eastAsia="Calibri" w:hAnsi="Calibri" w:cs="Calibri"/>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rFonts w:ascii="Calibri" w:eastAsia="Calibri" w:hAnsi="Calibri" w:cs="Calibri"/>
              </w:rPr>
              <w:t xml:space="preserve">To save getting complaints from her neighbours again, Stella decides to stop using the compost bin. </w:t>
            </w:r>
          </w:p>
        </w:tc>
        <w:tc>
          <w:tcPr>
            <w:tcW w:w="6210" w:type="dxa"/>
            <w:tcBorders>
              <w:left w:val="single" w:sz="18" w:space="0" w:color="auto"/>
              <w:right w:val="single" w:sz="18" w:space="0" w:color="auto"/>
            </w:tcBorders>
          </w:tcPr>
          <w:p w14:paraId="62E10A30" w14:textId="77777777" w:rsidR="004B3C32" w:rsidRDefault="004B3C32" w:rsidP="00ED5F24">
            <w:pPr>
              <w:spacing w:before="60" w:after="60"/>
            </w:pPr>
            <w:r w:rsidRPr="00977E05">
              <w:rPr>
                <w:b/>
                <w:bCs/>
              </w:rPr>
              <w:t>Deont. Behaviour</w:t>
            </w:r>
            <w:r w:rsidRPr="00977E05">
              <w:t xml:space="preserve"> </w:t>
            </w:r>
            <w:r w:rsidRPr="00817E75">
              <w:rPr>
                <w:color w:val="00B050"/>
              </w:rPr>
              <w:t xml:space="preserve">ethical: </w:t>
            </w:r>
            <w:r>
              <w:rPr>
                <w:rFonts w:ascii="Calibri" w:eastAsia="Calibri" w:hAnsi="Calibri" w:cs="Calibri"/>
              </w:rPr>
              <w:t>Stella decides that she doesn’t mind being told off by her neighbours again.</w:t>
            </w:r>
          </w:p>
        </w:tc>
      </w:tr>
      <w:tr w:rsidR="004B3C32" w14:paraId="0DE93EBB"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295BFFB9"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496E2C28" w14:textId="77777777" w:rsidR="004B3C32" w:rsidRDefault="004B3C32" w:rsidP="00ED5F24">
            <w:pPr>
              <w:spacing w:before="60" w:after="60"/>
            </w:pPr>
            <w:r w:rsidRPr="004A7F0D">
              <w:rPr>
                <w:b/>
              </w:rPr>
              <w:t>Circumstances</w:t>
            </w:r>
            <w:r>
              <w:rPr>
                <w:color w:val="000000" w:themeColor="text1"/>
              </w:rPr>
              <w:t xml:space="preserve">. </w:t>
            </w:r>
            <w:proofErr w:type="gramStart"/>
            <w:r>
              <w:t>n</w:t>
            </w:r>
            <w:proofErr w:type="gramEnd"/>
            <w:r>
              <w:t>/a</w:t>
            </w:r>
          </w:p>
        </w:tc>
        <w:tc>
          <w:tcPr>
            <w:tcW w:w="6210" w:type="dxa"/>
            <w:tcBorders>
              <w:left w:val="single" w:sz="18" w:space="0" w:color="auto"/>
              <w:right w:val="single" w:sz="18" w:space="0" w:color="auto"/>
            </w:tcBorders>
          </w:tcPr>
          <w:p w14:paraId="22A0CD1B" w14:textId="77777777" w:rsidR="004B3C32" w:rsidRPr="00C06478" w:rsidRDefault="004B3C32" w:rsidP="00ED5F24">
            <w:pPr>
              <w:spacing w:before="60" w:after="60"/>
              <w:rPr>
                <w:color w:val="00B050"/>
              </w:rPr>
            </w:pPr>
            <w:r w:rsidRPr="004A7F0D">
              <w:rPr>
                <w:b/>
              </w:rPr>
              <w:t>Circumstances</w:t>
            </w:r>
            <w:r>
              <w:rPr>
                <w:color w:val="000000" w:themeColor="text1"/>
              </w:rPr>
              <w:t xml:space="preserve">. </w:t>
            </w:r>
            <w:r>
              <w:rPr>
                <w:rFonts w:ascii="Calibri" w:eastAsia="Calibri" w:hAnsi="Calibri" w:cs="Calibri"/>
              </w:rPr>
              <w:t>However, her flatmate reminds</w:t>
            </w:r>
            <w:r w:rsidRPr="00217497">
              <w:rPr>
                <w:rFonts w:ascii="Calibri" w:eastAsia="Calibri" w:hAnsi="Calibri" w:cs="Calibri"/>
              </w:rPr>
              <w:t xml:space="preserve"> how annoying it is to ruin relationships with neighbour</w:t>
            </w:r>
            <w:r>
              <w:rPr>
                <w:rFonts w:ascii="Calibri" w:eastAsia="Calibri" w:hAnsi="Calibri" w:cs="Calibri"/>
              </w:rPr>
              <w:t>s</w:t>
            </w:r>
            <w:r w:rsidRPr="00217497">
              <w:rPr>
                <w:rFonts w:ascii="Calibri" w:eastAsia="Calibri" w:hAnsi="Calibri" w:cs="Calibri"/>
              </w:rPr>
              <w:t>, and to constantly hear</w:t>
            </w:r>
            <w:r>
              <w:rPr>
                <w:rFonts w:ascii="Calibri" w:eastAsia="Calibri" w:hAnsi="Calibri" w:cs="Calibri"/>
              </w:rPr>
              <w:t xml:space="preserve"> complaints. Therefore, the flatmate simply thro</w:t>
            </w:r>
            <w:r w:rsidRPr="00217497">
              <w:rPr>
                <w:rFonts w:ascii="Calibri" w:eastAsia="Calibri" w:hAnsi="Calibri" w:cs="Calibri"/>
              </w:rPr>
              <w:t>w</w:t>
            </w:r>
            <w:r>
              <w:rPr>
                <w:rFonts w:ascii="Calibri" w:eastAsia="Calibri" w:hAnsi="Calibri" w:cs="Calibri"/>
              </w:rPr>
              <w:t>s</w:t>
            </w:r>
            <w:r w:rsidRPr="00217497">
              <w:rPr>
                <w:rFonts w:ascii="Calibri" w:eastAsia="Calibri" w:hAnsi="Calibri" w:cs="Calibri"/>
              </w:rPr>
              <w:t xml:space="preserve"> away all kitchen waste without composting it.</w:t>
            </w:r>
          </w:p>
        </w:tc>
      </w:tr>
      <w:tr w:rsidR="004B3C32" w14:paraId="1108FB08"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48184F12"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679E35C9" w14:textId="77777777" w:rsidR="004B3C32" w:rsidRPr="00C06478"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w:t>
            </w:r>
            <w:r>
              <w:rPr>
                <w:rFonts w:ascii="Calibri" w:eastAsia="Calibri" w:hAnsi="Calibri" w:cs="Calibri"/>
              </w:rPr>
              <w:t>Stella’s decision to stop composting means that she will add to the greenhouse gas problem.</w:t>
            </w:r>
          </w:p>
        </w:tc>
        <w:tc>
          <w:tcPr>
            <w:tcW w:w="6210" w:type="dxa"/>
            <w:tcBorders>
              <w:left w:val="single" w:sz="18" w:space="0" w:color="auto"/>
              <w:bottom w:val="single" w:sz="18" w:space="0" w:color="auto"/>
              <w:right w:val="single" w:sz="18" w:space="0" w:color="auto"/>
            </w:tcBorders>
          </w:tcPr>
          <w:p w14:paraId="3B824E77"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sidRPr="00623F68">
              <w:rPr>
                <w:color w:val="00B050"/>
              </w:rPr>
              <w:t xml:space="preserve"> </w:t>
            </w:r>
            <w:r>
              <w:rPr>
                <w:color w:val="000000" w:themeColor="text1"/>
              </w:rPr>
              <w:t>for the environment):</w:t>
            </w:r>
            <w:r>
              <w:rPr>
                <w:rFonts w:ascii="Calibri" w:eastAsia="Calibri" w:hAnsi="Calibri" w:cs="Calibri"/>
              </w:rPr>
              <w:t xml:space="preserve"> The flatmate’s decision not to compost kitchen waste means that they</w:t>
            </w:r>
            <w:r w:rsidRPr="00217497">
              <w:rPr>
                <w:rFonts w:ascii="Calibri" w:eastAsia="Calibri" w:hAnsi="Calibri" w:cs="Calibri"/>
              </w:rPr>
              <w:t xml:space="preserve"> have added to</w:t>
            </w:r>
            <w:r>
              <w:rPr>
                <w:rFonts w:ascii="Calibri" w:eastAsia="Calibri" w:hAnsi="Calibri" w:cs="Calibri"/>
              </w:rPr>
              <w:t xml:space="preserve"> the greenhouse gas problem.</w:t>
            </w:r>
          </w:p>
        </w:tc>
      </w:tr>
    </w:tbl>
    <w:p w14:paraId="2093268B" w14:textId="77777777" w:rsidR="004B3C32" w:rsidRDefault="004B3C32" w:rsidP="004B3C32"/>
    <w:p w14:paraId="483A64A8" w14:textId="77777777" w:rsidR="004B3C32" w:rsidRDefault="004B3C32" w:rsidP="004B3C32">
      <w:r>
        <w:br w:type="page"/>
      </w:r>
    </w:p>
    <w:p w14:paraId="033469C9" w14:textId="77777777" w:rsidR="004B3C32" w:rsidRPr="00821D19" w:rsidRDefault="004B3C32" w:rsidP="004B3C32">
      <w:pPr>
        <w:spacing w:before="60" w:after="60"/>
        <w:rPr>
          <w:b/>
        </w:rPr>
      </w:pPr>
      <w:r w:rsidRPr="00821D19">
        <w:rPr>
          <w:b/>
        </w:rPr>
        <w:lastRenderedPageBreak/>
        <w:t>Scenario 3: Turn off or unplug electronic devices when not in need</w:t>
      </w:r>
    </w:p>
    <w:tbl>
      <w:tblPr>
        <w:tblStyle w:val="TableGrid"/>
        <w:tblW w:w="0" w:type="auto"/>
        <w:tblLook w:val="04A0" w:firstRow="1" w:lastRow="0" w:firstColumn="1" w:lastColumn="0" w:noHBand="0" w:noVBand="1"/>
      </w:tblPr>
      <w:tblGrid>
        <w:gridCol w:w="1756"/>
        <w:gridCol w:w="6210"/>
        <w:gridCol w:w="6210"/>
      </w:tblGrid>
      <w:tr w:rsidR="004B3C32" w14:paraId="2C7BBE79"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0CCAF4F3" w14:textId="77777777" w:rsidR="004B3C32" w:rsidRPr="004A7F0D" w:rsidRDefault="004B3C32" w:rsidP="00ED5F24">
            <w:pPr>
              <w:spacing w:before="60" w:after="60"/>
              <w:jc w:val="center"/>
            </w:pPr>
            <w:r w:rsidRPr="004A7F0D">
              <w:t xml:space="preserve">Scenario </w:t>
            </w:r>
            <w:r>
              <w:t>3</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123D935"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3750A94D" w14:textId="77777777" w:rsidR="004B3C32" w:rsidRPr="00623F68" w:rsidRDefault="004B3C32" w:rsidP="00ED5F24">
            <w:pPr>
              <w:spacing w:before="60" w:after="60"/>
              <w:rPr>
                <w:b/>
                <w:bCs/>
              </w:rPr>
            </w:pPr>
            <w:r w:rsidRPr="00623F68">
              <w:rPr>
                <w:b/>
                <w:bCs/>
              </w:rPr>
              <w:t>Deontologically ethical behaviour / Code 1</w:t>
            </w:r>
          </w:p>
        </w:tc>
      </w:tr>
      <w:tr w:rsidR="004B3C32" w14:paraId="39AD8C7B"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2246F715" w14:textId="77777777" w:rsidR="004B3C32" w:rsidRPr="00623F68" w:rsidRDefault="004B3C32" w:rsidP="00ED5F24">
            <w:pPr>
              <w:spacing w:before="60" w:after="60"/>
              <w:rPr>
                <w:b/>
                <w:bCs/>
              </w:rPr>
            </w:pPr>
            <w:r w:rsidRPr="00623F68">
              <w:rPr>
                <w:b/>
                <w:bCs/>
              </w:rPr>
              <w:t>Teleological:</w:t>
            </w:r>
          </w:p>
          <w:p w14:paraId="1781B347"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65C76BAE" w14:textId="77777777" w:rsidR="004B3C32" w:rsidRDefault="004B3C32" w:rsidP="00ED5F24">
            <w:pPr>
              <w:spacing w:before="60" w:after="60"/>
            </w:pPr>
            <w:r w:rsidRPr="00821D19">
              <w:rPr>
                <w:b/>
              </w:rPr>
              <w:t xml:space="preserve">3A. </w:t>
            </w:r>
            <w:r w:rsidRPr="00821D19">
              <w:rPr>
                <w:b/>
                <w:bCs/>
              </w:rPr>
              <w:t>Scene</w:t>
            </w:r>
            <w:r w:rsidRPr="00977E05">
              <w:rPr>
                <w:b/>
                <w:bCs/>
              </w:rPr>
              <w:t>:</w:t>
            </w:r>
            <w:r w:rsidRPr="00977E05">
              <w:t xml:space="preserve"> </w:t>
            </w:r>
            <w:r>
              <w:t xml:space="preserve">Tim and his friend are going to a concert and have just left the house. The next bus will be arriving in 15 minutes and they have already been walking for 5 minutes. Suddenly, Tim remembers that he has forgotten to switch off the lights at home. </w:t>
            </w:r>
          </w:p>
        </w:tc>
        <w:tc>
          <w:tcPr>
            <w:tcW w:w="6210" w:type="dxa"/>
            <w:tcBorders>
              <w:top w:val="single" w:sz="18" w:space="0" w:color="auto"/>
              <w:left w:val="single" w:sz="18" w:space="0" w:color="auto"/>
              <w:right w:val="single" w:sz="18" w:space="0" w:color="auto"/>
            </w:tcBorders>
          </w:tcPr>
          <w:p w14:paraId="2E7AD797" w14:textId="77777777" w:rsidR="004B3C32" w:rsidRDefault="004B3C32" w:rsidP="00ED5F24">
            <w:pPr>
              <w:spacing w:before="60" w:after="60"/>
            </w:pPr>
            <w:r w:rsidRPr="00821D19">
              <w:rPr>
                <w:b/>
              </w:rPr>
              <w:t xml:space="preserve">3C. </w:t>
            </w:r>
            <w:r w:rsidRPr="00821D19">
              <w:rPr>
                <w:b/>
                <w:bCs/>
              </w:rPr>
              <w:t>Scene</w:t>
            </w:r>
            <w:r w:rsidRPr="00977E05">
              <w:rPr>
                <w:b/>
                <w:bCs/>
              </w:rPr>
              <w:t>:</w:t>
            </w:r>
            <w:r w:rsidRPr="00977E05">
              <w:t xml:space="preserve"> </w:t>
            </w:r>
            <w:r>
              <w:t>Tim and his friend are going to a concert and have just left the house. The next bus will be arriving in 15 minutes and they have already been walking for 5 minutes. Suddenly, Tim remembers that he has forgotten to switch off the lights at home.</w:t>
            </w:r>
          </w:p>
        </w:tc>
      </w:tr>
      <w:tr w:rsidR="004B3C32" w14:paraId="1E3EA8B5"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1F30F3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49C9F14" w14:textId="77777777" w:rsidR="004B3C32" w:rsidRDefault="004B3C32" w:rsidP="00ED5F24">
            <w:pPr>
              <w:spacing w:before="60" w:after="60"/>
            </w:pPr>
            <w:r w:rsidRPr="00977E05">
              <w:rPr>
                <w:b/>
                <w:bCs/>
              </w:rPr>
              <w:t>Environmental case:</w:t>
            </w:r>
            <w:r w:rsidRPr="00977E05">
              <w:t xml:space="preserve"> </w:t>
            </w:r>
            <w:r>
              <w:t>Tim’s neighbourhood has agreed to support environment friendly practices by saving electricity, especially switching off electrical appliances when not in use.</w:t>
            </w:r>
          </w:p>
        </w:tc>
        <w:tc>
          <w:tcPr>
            <w:tcW w:w="6210" w:type="dxa"/>
            <w:tcBorders>
              <w:left w:val="single" w:sz="18" w:space="0" w:color="auto"/>
              <w:right w:val="single" w:sz="18" w:space="0" w:color="auto"/>
            </w:tcBorders>
          </w:tcPr>
          <w:p w14:paraId="378FAF23" w14:textId="77777777" w:rsidR="004B3C32" w:rsidRDefault="004B3C32" w:rsidP="00ED5F24">
            <w:pPr>
              <w:spacing w:before="60" w:after="60"/>
            </w:pPr>
            <w:r w:rsidRPr="00977E05">
              <w:rPr>
                <w:b/>
                <w:bCs/>
              </w:rPr>
              <w:t>Environmental case:</w:t>
            </w:r>
            <w:r w:rsidRPr="00977E05">
              <w:t xml:space="preserve"> </w:t>
            </w:r>
            <w:r>
              <w:t>Tim’s neighbourhood has agreed to support environment friendly practices by saving electricity, especially switching off electrical appliances when not in use.</w:t>
            </w:r>
          </w:p>
        </w:tc>
      </w:tr>
      <w:tr w:rsidR="004B3C32" w14:paraId="1564879C"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4DAFD2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402F5D85"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Tim decides not to tell his friend because returning back home would mean that they would miss the next bus. This will result in both of them being late to the concert.</w:t>
            </w:r>
          </w:p>
        </w:tc>
        <w:tc>
          <w:tcPr>
            <w:tcW w:w="6210" w:type="dxa"/>
            <w:tcBorders>
              <w:left w:val="single" w:sz="18" w:space="0" w:color="auto"/>
              <w:right w:val="single" w:sz="18" w:space="0" w:color="auto"/>
            </w:tcBorders>
          </w:tcPr>
          <w:p w14:paraId="74239DAA" w14:textId="77777777" w:rsidR="004B3C32" w:rsidRPr="00C21074" w:rsidRDefault="004B3C32" w:rsidP="00ED5F24">
            <w:pPr>
              <w:spacing w:before="60" w:after="60"/>
              <w:rPr>
                <w:color w:val="00B050"/>
              </w:rPr>
            </w:pPr>
            <w:r w:rsidRPr="00977E05">
              <w:rPr>
                <w:b/>
                <w:bCs/>
              </w:rPr>
              <w:t>Deont. Behaviour</w:t>
            </w:r>
            <w:r w:rsidRPr="00977E05">
              <w:t xml:space="preserve"> </w:t>
            </w:r>
            <w:r w:rsidRPr="00817E75">
              <w:rPr>
                <w:color w:val="00B050"/>
              </w:rPr>
              <w:t xml:space="preserve">ethical: </w:t>
            </w:r>
            <w:r>
              <w:rPr>
                <w:color w:val="000000" w:themeColor="text1"/>
              </w:rPr>
              <w:t>Tim decides to tell his friend, although returning back home would mean that they would miss the next bus. This will result in both of them being late to the concert.</w:t>
            </w:r>
            <w:r>
              <w:rPr>
                <w:color w:val="00B050"/>
              </w:rPr>
              <w:t xml:space="preserve"> </w:t>
            </w:r>
            <w:r>
              <w:rPr>
                <w:color w:val="000000" w:themeColor="text1"/>
              </w:rPr>
              <w:t>Tim’s friend follows him back home to double check if other electrical appliances have been switched off.</w:t>
            </w:r>
          </w:p>
        </w:tc>
      </w:tr>
      <w:tr w:rsidR="004B3C32" w14:paraId="1014AC9E"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4CB32118"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F09831E" w14:textId="77777777" w:rsidR="004B3C32" w:rsidRPr="00821D19" w:rsidRDefault="004B3C32" w:rsidP="00ED5F24">
            <w:pPr>
              <w:spacing w:before="60" w:after="60"/>
              <w:rPr>
                <w:color w:val="000000" w:themeColor="text1"/>
              </w:rPr>
            </w:pPr>
            <w:r w:rsidRPr="004A7F0D">
              <w:rPr>
                <w:b/>
              </w:rPr>
              <w:t>Circumstances</w:t>
            </w:r>
            <w:r>
              <w:rPr>
                <w:color w:val="000000" w:themeColor="text1"/>
              </w:rPr>
              <w:t xml:space="preserve">. However, Tim’s friend has just asked if they have switched the lights off. Friend insists on returning back home and </w:t>
            </w:r>
            <w:proofErr w:type="gramStart"/>
            <w:r>
              <w:rPr>
                <w:color w:val="000000" w:themeColor="text1"/>
              </w:rPr>
              <w:t>switch</w:t>
            </w:r>
            <w:proofErr w:type="gramEnd"/>
            <w:r>
              <w:rPr>
                <w:color w:val="000000" w:themeColor="text1"/>
              </w:rPr>
              <w:t xml:space="preserve"> them off.</w:t>
            </w:r>
          </w:p>
        </w:tc>
        <w:tc>
          <w:tcPr>
            <w:tcW w:w="6210" w:type="dxa"/>
            <w:tcBorders>
              <w:left w:val="single" w:sz="18" w:space="0" w:color="auto"/>
              <w:right w:val="single" w:sz="18" w:space="0" w:color="auto"/>
            </w:tcBorders>
          </w:tcPr>
          <w:p w14:paraId="7AF7D0DD"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3A6EA5EE"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042EE678"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164C3E7F" w14:textId="77777777" w:rsidR="004B3C32" w:rsidRPr="004A7F0D"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00B050"/>
              </w:rPr>
              <w:t>positive</w:t>
            </w:r>
            <w:proofErr w:type="gramEnd"/>
            <w:r>
              <w:rPr>
                <w:color w:val="000000" w:themeColor="text1"/>
              </w:rPr>
              <w:t xml:space="preserve"> for the environment): The friend’s decision means that he and Tim will be late for the concert, but they will support environmentally friendly lifestyle by saving electricity at home.</w:t>
            </w:r>
          </w:p>
        </w:tc>
        <w:tc>
          <w:tcPr>
            <w:tcW w:w="6210" w:type="dxa"/>
            <w:tcBorders>
              <w:left w:val="single" w:sz="18" w:space="0" w:color="auto"/>
              <w:bottom w:val="single" w:sz="18" w:space="0" w:color="auto"/>
              <w:right w:val="single" w:sz="18" w:space="0" w:color="auto"/>
            </w:tcBorders>
          </w:tcPr>
          <w:p w14:paraId="06064AC2" w14:textId="77777777" w:rsidR="004B3C32" w:rsidRPr="004A7F0D" w:rsidRDefault="004B3C32" w:rsidP="00ED5F24">
            <w:pPr>
              <w:spacing w:before="60" w:after="60"/>
              <w:rPr>
                <w:color w:val="000000" w:themeColor="text1"/>
              </w:rPr>
            </w:pPr>
            <w:r w:rsidRPr="005C564D">
              <w:rPr>
                <w:b/>
                <w:bCs/>
                <w:color w:val="000000" w:themeColor="text1"/>
              </w:rPr>
              <w:t>Teleol. Conseq.</w:t>
            </w:r>
            <w:r>
              <w:rPr>
                <w:color w:val="000000" w:themeColor="text1"/>
              </w:rPr>
              <w:t xml:space="preserve"> (</w:t>
            </w:r>
            <w:proofErr w:type="gramStart"/>
            <w:r w:rsidRPr="005C564D">
              <w:rPr>
                <w:color w:val="00B050"/>
              </w:rPr>
              <w:t>positive</w:t>
            </w:r>
            <w:proofErr w:type="gramEnd"/>
            <w:r w:rsidRPr="005C564D">
              <w:rPr>
                <w:color w:val="FF0000"/>
              </w:rPr>
              <w:t xml:space="preserve"> </w:t>
            </w:r>
            <w:r>
              <w:rPr>
                <w:color w:val="000000" w:themeColor="text1"/>
              </w:rPr>
              <w:t>for the environment): Tim’s decision means Tim and his friend will be late for the concert, but they will support environmentally friendly lifestyle by saving electricity at home.</w:t>
            </w:r>
          </w:p>
        </w:tc>
      </w:tr>
      <w:tr w:rsidR="004B3C32" w14:paraId="3233936C"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41E070CE" w14:textId="77777777" w:rsidR="004B3C32" w:rsidRPr="00623F68" w:rsidRDefault="004B3C32" w:rsidP="00ED5F24">
            <w:pPr>
              <w:spacing w:before="60" w:after="60"/>
              <w:jc w:val="center"/>
              <w:rPr>
                <w:b/>
                <w:bCs/>
              </w:rPr>
            </w:pPr>
            <w:r w:rsidRPr="00623F68">
              <w:rPr>
                <w:b/>
                <w:bCs/>
              </w:rPr>
              <w:t>Teleological:</w:t>
            </w:r>
          </w:p>
          <w:p w14:paraId="5A546467" w14:textId="77777777" w:rsidR="004B3C32" w:rsidRDefault="004B3C32" w:rsidP="00ED5F24">
            <w:pPr>
              <w:spacing w:before="60" w:after="60"/>
            </w:pPr>
            <w:r w:rsidRPr="00623F68">
              <w:rPr>
                <w:b/>
                <w:bCs/>
              </w:rPr>
              <w:lastRenderedPageBreak/>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729CADE3" w14:textId="77777777" w:rsidR="004B3C32" w:rsidRDefault="004B3C32" w:rsidP="00ED5F24">
            <w:pPr>
              <w:spacing w:before="60" w:after="60"/>
            </w:pPr>
            <w:r w:rsidRPr="00821D19">
              <w:rPr>
                <w:b/>
              </w:rPr>
              <w:lastRenderedPageBreak/>
              <w:t>3B.</w:t>
            </w:r>
            <w:r>
              <w:t xml:space="preserve"> </w:t>
            </w:r>
            <w:r w:rsidRPr="00977E05">
              <w:rPr>
                <w:b/>
                <w:bCs/>
              </w:rPr>
              <w:t>Scene:</w:t>
            </w:r>
            <w:r w:rsidRPr="00977E05">
              <w:t xml:space="preserve"> </w:t>
            </w:r>
            <w:r>
              <w:t xml:space="preserve">Tim and his friend are going to a concert and </w:t>
            </w:r>
            <w:r>
              <w:lastRenderedPageBreak/>
              <w:t>have just left the house. The next bus will be arriving in 15 minutes and they have already been walking for 5 minutes. Suddenly, Tim remembers that he has forgotten to switch off the lights at home.</w:t>
            </w:r>
          </w:p>
        </w:tc>
        <w:tc>
          <w:tcPr>
            <w:tcW w:w="6210" w:type="dxa"/>
            <w:tcBorders>
              <w:top w:val="single" w:sz="18" w:space="0" w:color="auto"/>
              <w:left w:val="single" w:sz="18" w:space="0" w:color="auto"/>
              <w:right w:val="single" w:sz="18" w:space="0" w:color="auto"/>
            </w:tcBorders>
          </w:tcPr>
          <w:p w14:paraId="7FC7E1EF" w14:textId="77777777" w:rsidR="004B3C32" w:rsidRDefault="004B3C32" w:rsidP="00ED5F24">
            <w:pPr>
              <w:spacing w:before="60" w:after="60"/>
            </w:pPr>
            <w:r>
              <w:rPr>
                <w:b/>
                <w:bCs/>
              </w:rPr>
              <w:lastRenderedPageBreak/>
              <w:t xml:space="preserve">3D. </w:t>
            </w:r>
            <w:r w:rsidRPr="00977E05">
              <w:rPr>
                <w:b/>
                <w:bCs/>
              </w:rPr>
              <w:t>Scene:</w:t>
            </w:r>
            <w:r w:rsidRPr="00977E05">
              <w:t xml:space="preserve"> </w:t>
            </w:r>
            <w:r>
              <w:t xml:space="preserve">Tim and his friend are going to a concert and </w:t>
            </w:r>
            <w:r>
              <w:lastRenderedPageBreak/>
              <w:t>have just left the house. The next bus will be arriving in 15 minutes and they have already been walking for 5 minutes. Suddenly, Tim remembers that he has forgotten to switch off the lights at home.</w:t>
            </w:r>
          </w:p>
        </w:tc>
      </w:tr>
      <w:tr w:rsidR="004B3C32" w14:paraId="277EB600"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FAB6AFA"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E33E35E" w14:textId="77777777" w:rsidR="004B3C32" w:rsidRDefault="004B3C32" w:rsidP="00ED5F24">
            <w:pPr>
              <w:spacing w:before="60" w:after="60"/>
            </w:pPr>
            <w:r w:rsidRPr="00977E05">
              <w:rPr>
                <w:b/>
                <w:bCs/>
              </w:rPr>
              <w:t>Environmental case:</w:t>
            </w:r>
            <w:r w:rsidRPr="00977E05">
              <w:t xml:space="preserve"> </w:t>
            </w:r>
            <w:r>
              <w:t>Tim’s neighbourhood has agreed to support environment friendly practices by saving electricity, especially switching off electrical appliances when not in use.</w:t>
            </w:r>
          </w:p>
        </w:tc>
        <w:tc>
          <w:tcPr>
            <w:tcW w:w="6210" w:type="dxa"/>
            <w:tcBorders>
              <w:left w:val="single" w:sz="18" w:space="0" w:color="auto"/>
              <w:right w:val="single" w:sz="18" w:space="0" w:color="auto"/>
            </w:tcBorders>
          </w:tcPr>
          <w:p w14:paraId="57A67260" w14:textId="77777777" w:rsidR="004B3C32" w:rsidRDefault="004B3C32" w:rsidP="00ED5F24">
            <w:pPr>
              <w:spacing w:before="60" w:after="60"/>
            </w:pPr>
            <w:r w:rsidRPr="00977E05">
              <w:rPr>
                <w:b/>
                <w:bCs/>
              </w:rPr>
              <w:t>Environmental case:</w:t>
            </w:r>
            <w:r w:rsidRPr="00977E05">
              <w:t xml:space="preserve"> </w:t>
            </w:r>
            <w:r>
              <w:t>Tim’s neighbourhood has agreed to support environment friendly practices by saving electricity, especially switching off electrical appliances when not in use.</w:t>
            </w:r>
          </w:p>
        </w:tc>
      </w:tr>
      <w:tr w:rsidR="004B3C32" w14:paraId="7659AA5F"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4318F1C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2EFFEF41" w14:textId="77777777" w:rsidR="004B3C32" w:rsidRPr="008D7B44" w:rsidRDefault="004B3C32" w:rsidP="00ED5F24">
            <w:pPr>
              <w:rPr>
                <w:color w:val="FF0000"/>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Tim decides not to tell his friend because returning back home would mean that they would miss the next bus. This would result in both of them being late to the concert.</w:t>
            </w:r>
          </w:p>
        </w:tc>
        <w:tc>
          <w:tcPr>
            <w:tcW w:w="6210" w:type="dxa"/>
            <w:tcBorders>
              <w:left w:val="single" w:sz="18" w:space="0" w:color="auto"/>
              <w:right w:val="single" w:sz="18" w:space="0" w:color="auto"/>
            </w:tcBorders>
          </w:tcPr>
          <w:p w14:paraId="2B8A5E8A" w14:textId="77777777" w:rsidR="004B3C32" w:rsidRDefault="004B3C32" w:rsidP="00ED5F24">
            <w:pPr>
              <w:spacing w:before="60" w:after="60"/>
            </w:pPr>
            <w:r w:rsidRPr="00977E05">
              <w:rPr>
                <w:b/>
                <w:bCs/>
              </w:rPr>
              <w:t>Deont. Behaviour</w:t>
            </w:r>
            <w:r w:rsidRPr="00977E05">
              <w:t xml:space="preserve"> </w:t>
            </w:r>
            <w:r w:rsidRPr="00817E75">
              <w:rPr>
                <w:color w:val="00B050"/>
              </w:rPr>
              <w:t xml:space="preserve">ethical: </w:t>
            </w:r>
            <w:r>
              <w:rPr>
                <w:color w:val="000000" w:themeColor="text1"/>
              </w:rPr>
              <w:t>Tim decides to tell his friend, although returning back home would mean that they would miss the next bus. This will result in both of them being late to the concert.</w:t>
            </w:r>
          </w:p>
        </w:tc>
      </w:tr>
      <w:tr w:rsidR="004B3C32" w14:paraId="068EF835"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68EA0156"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4421FC6"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27C9DF79" w14:textId="77777777" w:rsidR="004B3C32" w:rsidRDefault="004B3C32" w:rsidP="00ED5F24">
            <w:pPr>
              <w:spacing w:before="60" w:after="60"/>
            </w:pPr>
            <w:r w:rsidRPr="004A7F0D">
              <w:rPr>
                <w:b/>
              </w:rPr>
              <w:t>Circumstances</w:t>
            </w:r>
            <w:r>
              <w:rPr>
                <w:color w:val="000000" w:themeColor="text1"/>
              </w:rPr>
              <w:t>. However, Tim’s friend insists on continuing the trip to the concert without returning home.</w:t>
            </w:r>
          </w:p>
        </w:tc>
      </w:tr>
      <w:tr w:rsidR="004B3C32" w14:paraId="1BCC5EC7"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35D4B52A"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3C36D0AB"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Tim’s decision means that he and his friend will be on time for the concert, but the neighbourhood’s effort to reduce electricity consumption will be hindered due to the amount of electricity wasted.</w:t>
            </w:r>
          </w:p>
        </w:tc>
        <w:tc>
          <w:tcPr>
            <w:tcW w:w="6210" w:type="dxa"/>
            <w:tcBorders>
              <w:left w:val="single" w:sz="18" w:space="0" w:color="auto"/>
              <w:bottom w:val="single" w:sz="18" w:space="0" w:color="auto"/>
              <w:right w:val="single" w:sz="18" w:space="0" w:color="auto"/>
            </w:tcBorders>
          </w:tcPr>
          <w:p w14:paraId="1DF003BE"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sidRPr="00623F68">
              <w:rPr>
                <w:color w:val="00B050"/>
              </w:rPr>
              <w:t xml:space="preserve"> </w:t>
            </w:r>
            <w:r>
              <w:rPr>
                <w:color w:val="000000" w:themeColor="text1"/>
              </w:rPr>
              <w:t>for the environment): The friend’s decision means Tim and his friend will be on time for the concert, but the neighbourhood’s effort to reduce electricity consumption will be hindered due to the amount of electricity wasted.</w:t>
            </w:r>
          </w:p>
        </w:tc>
      </w:tr>
    </w:tbl>
    <w:p w14:paraId="0A5CA81A" w14:textId="77777777" w:rsidR="004B3C32" w:rsidRDefault="004B3C32" w:rsidP="004B3C32"/>
    <w:p w14:paraId="1FA99C94" w14:textId="77777777" w:rsidR="004B3C32" w:rsidRDefault="004B3C32" w:rsidP="004B3C32">
      <w:r>
        <w:br w:type="page"/>
      </w:r>
    </w:p>
    <w:p w14:paraId="48E896E8" w14:textId="77777777" w:rsidR="004B3C32" w:rsidRPr="008D7B44" w:rsidRDefault="004B3C32" w:rsidP="004B3C32">
      <w:pPr>
        <w:spacing w:before="60" w:after="60"/>
        <w:rPr>
          <w:b/>
        </w:rPr>
      </w:pPr>
      <w:r w:rsidRPr="008D7B44">
        <w:rPr>
          <w:b/>
        </w:rPr>
        <w:lastRenderedPageBreak/>
        <w:t>Scenario 4: Reducing air conditioning</w:t>
      </w:r>
    </w:p>
    <w:tbl>
      <w:tblPr>
        <w:tblStyle w:val="TableGrid"/>
        <w:tblW w:w="0" w:type="auto"/>
        <w:tblLook w:val="04A0" w:firstRow="1" w:lastRow="0" w:firstColumn="1" w:lastColumn="0" w:noHBand="0" w:noVBand="1"/>
      </w:tblPr>
      <w:tblGrid>
        <w:gridCol w:w="1756"/>
        <w:gridCol w:w="6210"/>
        <w:gridCol w:w="6210"/>
      </w:tblGrid>
      <w:tr w:rsidR="004B3C32" w14:paraId="24D016FE"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1DF22484" w14:textId="77777777" w:rsidR="004B3C32" w:rsidRPr="004A7F0D" w:rsidRDefault="004B3C32" w:rsidP="00ED5F24">
            <w:pPr>
              <w:spacing w:before="60" w:after="60"/>
              <w:jc w:val="center"/>
            </w:pPr>
            <w:r w:rsidRPr="004A7F0D">
              <w:t xml:space="preserve">Scenario </w:t>
            </w:r>
            <w:r>
              <w:t>4</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D6F9472"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C9ED7F7" w14:textId="77777777" w:rsidR="004B3C32" w:rsidRPr="00623F68" w:rsidRDefault="004B3C32" w:rsidP="00ED5F24">
            <w:pPr>
              <w:spacing w:before="60" w:after="60"/>
              <w:rPr>
                <w:b/>
                <w:bCs/>
              </w:rPr>
            </w:pPr>
            <w:r w:rsidRPr="00623F68">
              <w:rPr>
                <w:b/>
                <w:bCs/>
              </w:rPr>
              <w:t>Deontologically ethical behaviour / Code 1</w:t>
            </w:r>
          </w:p>
        </w:tc>
      </w:tr>
      <w:tr w:rsidR="004B3C32" w14:paraId="0A7E1F6D"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5E0ED647" w14:textId="77777777" w:rsidR="004B3C32" w:rsidRPr="00623F68" w:rsidRDefault="004B3C32" w:rsidP="00ED5F24">
            <w:pPr>
              <w:spacing w:before="60" w:after="60"/>
              <w:rPr>
                <w:b/>
                <w:bCs/>
              </w:rPr>
            </w:pPr>
            <w:r w:rsidRPr="00623F68">
              <w:rPr>
                <w:b/>
                <w:bCs/>
              </w:rPr>
              <w:t>Teleological:</w:t>
            </w:r>
          </w:p>
          <w:p w14:paraId="7A3F50FC"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6A12C2AA" w14:textId="77777777" w:rsidR="004B3C32" w:rsidRDefault="004B3C32" w:rsidP="00ED5F24">
            <w:pPr>
              <w:spacing w:before="60" w:after="60"/>
            </w:pPr>
            <w:r w:rsidRPr="001F671E">
              <w:rPr>
                <w:b/>
                <w:bCs/>
              </w:rPr>
              <w:t>4A</w:t>
            </w:r>
            <w:r>
              <w:t xml:space="preserve">. </w:t>
            </w:r>
            <w:r w:rsidRPr="00977E05">
              <w:rPr>
                <w:b/>
                <w:bCs/>
              </w:rPr>
              <w:t>Scene:</w:t>
            </w:r>
            <w:r w:rsidRPr="00977E05">
              <w:t xml:space="preserve"> </w:t>
            </w:r>
            <w:r>
              <w:t>Anna’s friend is staying over at hers for a sleepover. It is the middle of July, and it is really warm. When going to sleep, Anna’s friend asks if she can turn on the air conditioning (AC) in her room and keep it on until the morning. She agrees to turn it on, as she is feeling quite hot herself, but is unsure about whether she should keep it on until the morning. Turning it off before going to sleep would also keep the room cool for a while.</w:t>
            </w:r>
          </w:p>
        </w:tc>
        <w:tc>
          <w:tcPr>
            <w:tcW w:w="6210" w:type="dxa"/>
            <w:tcBorders>
              <w:top w:val="single" w:sz="18" w:space="0" w:color="auto"/>
              <w:left w:val="single" w:sz="18" w:space="0" w:color="auto"/>
              <w:right w:val="single" w:sz="18" w:space="0" w:color="auto"/>
            </w:tcBorders>
          </w:tcPr>
          <w:p w14:paraId="6CC2DBFB" w14:textId="77777777" w:rsidR="004B3C32" w:rsidRDefault="004B3C32" w:rsidP="00ED5F24">
            <w:pPr>
              <w:spacing w:before="60" w:after="60"/>
            </w:pPr>
            <w:r w:rsidRPr="001F671E">
              <w:rPr>
                <w:b/>
                <w:bCs/>
              </w:rPr>
              <w:t>4C</w:t>
            </w:r>
            <w:r>
              <w:t xml:space="preserve">. </w:t>
            </w:r>
            <w:r w:rsidRPr="00977E05">
              <w:rPr>
                <w:b/>
                <w:bCs/>
              </w:rPr>
              <w:t>Scene:</w:t>
            </w:r>
            <w:r w:rsidRPr="00977E05">
              <w:t xml:space="preserve"> </w:t>
            </w:r>
            <w:r>
              <w:t>Anna’s friend is staying over at hers for a sleepover. It is the middle of July, and it is really warm. When going to sleep, Anna’s friend asks if she can turn on the air conditioning (AC) in her room and keep it on until the morning. She agrees to turn it on, as she is feeling quite hot herself, but is unsure about whether she should keep it on until the morning. Turning it off before going to sleep would also keep the room cool for a while.</w:t>
            </w:r>
          </w:p>
        </w:tc>
      </w:tr>
      <w:tr w:rsidR="004B3C32" w14:paraId="06F97618"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23885A29"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40F7AE43" w14:textId="77777777" w:rsidR="004B3C32" w:rsidRDefault="004B3C32" w:rsidP="00ED5F24">
            <w:pPr>
              <w:spacing w:before="60" w:after="60"/>
            </w:pPr>
            <w:r w:rsidRPr="00977E05">
              <w:rPr>
                <w:b/>
                <w:bCs/>
              </w:rPr>
              <w:t>Environmental case:</w:t>
            </w:r>
            <w:r w:rsidRPr="00977E05">
              <w:t xml:space="preserve"> </w:t>
            </w:r>
            <w:r>
              <w:t>Anna knows that air conditioners pose extra demand for power and electricity, which not only inflates the electricity bill but also leads to more pollution, as the generation of electricity relies mostly on the burning of coal. Also, there is a release of poisonous gases into the environment (such as chlorofluorocarbons and hydro- chlorofluorocarbons), which are a part of the greenhouse gases, contributing to the depletion of the ozone layer and global warming.</w:t>
            </w:r>
          </w:p>
        </w:tc>
        <w:tc>
          <w:tcPr>
            <w:tcW w:w="6210" w:type="dxa"/>
            <w:tcBorders>
              <w:left w:val="single" w:sz="18" w:space="0" w:color="auto"/>
              <w:right w:val="single" w:sz="18" w:space="0" w:color="auto"/>
            </w:tcBorders>
          </w:tcPr>
          <w:p w14:paraId="78E5123C" w14:textId="77777777" w:rsidR="004B3C32" w:rsidRDefault="004B3C32" w:rsidP="00ED5F24">
            <w:pPr>
              <w:spacing w:before="60" w:after="60"/>
            </w:pPr>
            <w:r w:rsidRPr="00977E05">
              <w:rPr>
                <w:b/>
                <w:bCs/>
              </w:rPr>
              <w:t>Environmental case:</w:t>
            </w:r>
            <w:r w:rsidRPr="00977E05">
              <w:t xml:space="preserve"> </w:t>
            </w:r>
            <w:r>
              <w:t>Anna knows that air conditioners pose extra demand for power and electricity, which not only inflates the electricity bill but also leads to more pollution, as the generation of electricity relies mostly on the burning of coal. Also, there is a release of poisonous gases into the environment (such as chlorofluorocarbons and hydro- chlorofluorocarbons), which are a part of the greenhouse gases, contributing to the depletion of the ozone layer and global warming.</w:t>
            </w:r>
          </w:p>
        </w:tc>
      </w:tr>
      <w:tr w:rsidR="004B3C32" w14:paraId="079B4583"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2B34389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D6B7902"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sidRPr="00C74D3B">
              <w:t>However,</w:t>
            </w:r>
            <w:r>
              <w:rPr>
                <w:color w:val="FF0000"/>
              </w:rPr>
              <w:t xml:space="preserve"> </w:t>
            </w:r>
            <w:r>
              <w:t>Anna decides it’s better to keep the AC on throughout the night; her friend’s happiness quality of sleep is more important.</w:t>
            </w:r>
          </w:p>
        </w:tc>
        <w:tc>
          <w:tcPr>
            <w:tcW w:w="6210" w:type="dxa"/>
            <w:tcBorders>
              <w:left w:val="single" w:sz="18" w:space="0" w:color="auto"/>
              <w:right w:val="single" w:sz="18" w:space="0" w:color="auto"/>
            </w:tcBorders>
          </w:tcPr>
          <w:p w14:paraId="6F0E0323"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817E75">
              <w:rPr>
                <w:color w:val="00B050"/>
              </w:rPr>
              <w:t xml:space="preserve">ethical: </w:t>
            </w:r>
            <w:r>
              <w:t xml:space="preserve">However, Anna decides it is better to turn the AC off. </w:t>
            </w:r>
          </w:p>
        </w:tc>
      </w:tr>
      <w:tr w:rsidR="004B3C32" w14:paraId="6504827C"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AC6665D"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851EB54" w14:textId="77777777" w:rsidR="004B3C32" w:rsidRDefault="004B3C32" w:rsidP="00ED5F24">
            <w:pPr>
              <w:spacing w:before="60" w:after="60"/>
            </w:pPr>
            <w:r w:rsidRPr="004A7F0D">
              <w:rPr>
                <w:b/>
              </w:rPr>
              <w:t>Circumstances</w:t>
            </w:r>
            <w:r>
              <w:rPr>
                <w:color w:val="000000" w:themeColor="text1"/>
              </w:rPr>
              <w:t xml:space="preserve">. </w:t>
            </w:r>
            <w:r>
              <w:t>Eventually, Anna wakes up the next morning to see that the AC is off. Her friend said she felt cold in the middle of the night and woke up to switch it off.</w:t>
            </w:r>
          </w:p>
        </w:tc>
        <w:tc>
          <w:tcPr>
            <w:tcW w:w="6210" w:type="dxa"/>
            <w:tcBorders>
              <w:left w:val="single" w:sz="18" w:space="0" w:color="auto"/>
              <w:right w:val="single" w:sz="18" w:space="0" w:color="auto"/>
            </w:tcBorders>
          </w:tcPr>
          <w:p w14:paraId="59BDE4EF"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5441054E"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790EAAD5"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42BC9AC6" w14:textId="77777777" w:rsidR="004B3C32" w:rsidRPr="004A7F0D"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00B050"/>
              </w:rPr>
              <w:t>positive</w:t>
            </w:r>
            <w:proofErr w:type="gramEnd"/>
            <w:r>
              <w:rPr>
                <w:color w:val="000000" w:themeColor="text1"/>
              </w:rPr>
              <w:t xml:space="preserve"> for the environment): </w:t>
            </w:r>
            <w:r>
              <w:t>The friend’s decision means they have not contributed to the large energy consumption problem and the resulting pollution.</w:t>
            </w:r>
          </w:p>
        </w:tc>
        <w:tc>
          <w:tcPr>
            <w:tcW w:w="6210" w:type="dxa"/>
            <w:tcBorders>
              <w:left w:val="single" w:sz="18" w:space="0" w:color="auto"/>
              <w:bottom w:val="single" w:sz="18" w:space="0" w:color="auto"/>
              <w:right w:val="single" w:sz="18" w:space="0" w:color="auto"/>
            </w:tcBorders>
          </w:tcPr>
          <w:p w14:paraId="588A7F43" w14:textId="77777777" w:rsidR="004B3C32" w:rsidRPr="004A7F0D" w:rsidRDefault="004B3C32" w:rsidP="00ED5F24">
            <w:pPr>
              <w:spacing w:before="60" w:after="60"/>
              <w:rPr>
                <w:color w:val="000000" w:themeColor="text1"/>
              </w:rPr>
            </w:pPr>
            <w:r w:rsidRPr="005C564D">
              <w:rPr>
                <w:b/>
                <w:bCs/>
                <w:color w:val="000000" w:themeColor="text1"/>
              </w:rPr>
              <w:t>Teleol. Conseq.</w:t>
            </w:r>
            <w:r>
              <w:rPr>
                <w:color w:val="000000" w:themeColor="text1"/>
              </w:rPr>
              <w:t xml:space="preserve"> (</w:t>
            </w:r>
            <w:proofErr w:type="gramStart"/>
            <w:r w:rsidRPr="005C564D">
              <w:rPr>
                <w:color w:val="00B050"/>
              </w:rPr>
              <w:t>positive</w:t>
            </w:r>
            <w:proofErr w:type="gramEnd"/>
            <w:r w:rsidRPr="005C564D">
              <w:rPr>
                <w:color w:val="FF0000"/>
              </w:rPr>
              <w:t xml:space="preserve"> </w:t>
            </w:r>
            <w:r>
              <w:rPr>
                <w:color w:val="000000" w:themeColor="text1"/>
              </w:rPr>
              <w:t xml:space="preserve">for the environment): </w:t>
            </w:r>
            <w:r>
              <w:t>Anna’s decision means they have not contributed to the large energy consumption problem and the resulting pollution.</w:t>
            </w:r>
          </w:p>
        </w:tc>
      </w:tr>
      <w:tr w:rsidR="004B3C32" w14:paraId="1C1FB9CE"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5D75649D" w14:textId="77777777" w:rsidR="004B3C32" w:rsidRPr="00623F68" w:rsidRDefault="004B3C32" w:rsidP="00ED5F24">
            <w:pPr>
              <w:spacing w:before="60" w:after="60"/>
              <w:jc w:val="center"/>
              <w:rPr>
                <w:b/>
                <w:bCs/>
              </w:rPr>
            </w:pPr>
            <w:r w:rsidRPr="00623F68">
              <w:rPr>
                <w:b/>
                <w:bCs/>
              </w:rPr>
              <w:t>Teleological:</w:t>
            </w:r>
          </w:p>
          <w:p w14:paraId="7BA1CEB9" w14:textId="77777777" w:rsidR="004B3C32" w:rsidRDefault="004B3C32" w:rsidP="00ED5F24">
            <w:pPr>
              <w:spacing w:before="60" w:after="60"/>
            </w:pPr>
            <w:r w:rsidRPr="00623F68">
              <w:rPr>
                <w:b/>
                <w:bCs/>
              </w:rPr>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09847A6F" w14:textId="77777777" w:rsidR="004B3C32" w:rsidRDefault="004B3C32" w:rsidP="00ED5F24">
            <w:pPr>
              <w:spacing w:before="60" w:after="60"/>
            </w:pPr>
            <w:r w:rsidRPr="001F671E">
              <w:rPr>
                <w:b/>
                <w:bCs/>
              </w:rPr>
              <w:t>4B</w:t>
            </w:r>
            <w:r>
              <w:t xml:space="preserve">. </w:t>
            </w:r>
            <w:r w:rsidRPr="00977E05">
              <w:rPr>
                <w:b/>
                <w:bCs/>
              </w:rPr>
              <w:t>Scene:</w:t>
            </w:r>
            <w:r w:rsidRPr="00977E05">
              <w:t xml:space="preserve"> </w:t>
            </w:r>
            <w:r>
              <w:t>Anna’s friend is staying over at hers for a sleepover. It is the middle of July, and it is really warm. When going to sleep, Anna’s friend asks if she can turn on the air conditioning (AC) in her room and keep it on until the morning. She agrees to turn it on, as she is feeling quite hot herself, but is unsure about whether she should keep it on until the morning. Turning it off before going to sleep would also keep the room cool for a while.</w:t>
            </w:r>
          </w:p>
        </w:tc>
        <w:tc>
          <w:tcPr>
            <w:tcW w:w="6210" w:type="dxa"/>
            <w:tcBorders>
              <w:top w:val="single" w:sz="18" w:space="0" w:color="auto"/>
              <w:left w:val="single" w:sz="18" w:space="0" w:color="auto"/>
              <w:right w:val="single" w:sz="18" w:space="0" w:color="auto"/>
            </w:tcBorders>
          </w:tcPr>
          <w:p w14:paraId="3A59A51A" w14:textId="77777777" w:rsidR="004B3C32" w:rsidRDefault="004B3C32" w:rsidP="00ED5F24">
            <w:pPr>
              <w:spacing w:before="60" w:after="60"/>
            </w:pPr>
            <w:r w:rsidRPr="001F671E">
              <w:rPr>
                <w:b/>
                <w:bCs/>
              </w:rPr>
              <w:t>4D</w:t>
            </w:r>
            <w:r>
              <w:t xml:space="preserve">. </w:t>
            </w:r>
            <w:r w:rsidRPr="00977E05">
              <w:rPr>
                <w:b/>
                <w:bCs/>
              </w:rPr>
              <w:t>Scene:</w:t>
            </w:r>
            <w:r w:rsidRPr="00977E05">
              <w:t xml:space="preserve"> </w:t>
            </w:r>
            <w:r>
              <w:t>Anna’s friend is staying over at hers for a sleepover. It is the middle of July, and it is really warm. When going to sleep, Anna’s friend asks if she can turn on the air conditioning (AC) in her room and keep it on until the morning. She agrees to turn it on, as she is feeling quite hot herself, but is unsure about whether she should keep it on until the morning. Turning it off before going to sleep would also keep the room cool for a while.</w:t>
            </w:r>
          </w:p>
        </w:tc>
      </w:tr>
      <w:tr w:rsidR="004B3C32" w14:paraId="258B713C"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0827C1C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841634D" w14:textId="77777777" w:rsidR="004B3C32" w:rsidRDefault="004B3C32" w:rsidP="00ED5F24">
            <w:pPr>
              <w:spacing w:before="60" w:after="60"/>
            </w:pPr>
            <w:r w:rsidRPr="00977E05">
              <w:rPr>
                <w:b/>
                <w:bCs/>
              </w:rPr>
              <w:t>Environmental case:</w:t>
            </w:r>
            <w:r w:rsidRPr="00977E05">
              <w:t xml:space="preserve"> </w:t>
            </w:r>
            <w:r>
              <w:t>Anna knows that air conditioners pose extra demand for power and electricity, which not only inflates the electricity bill but also leads to more pollution, as the generation of electricity relies mostly on the burning of coal. Also, there is a release of poisonous gases into the environment (such as chlorofluorocarbons and hydro- chlorofluorocarbons), which are a part of the greenhouse gases, contributing to the depletion of the ozone layer and global warming.</w:t>
            </w:r>
          </w:p>
        </w:tc>
        <w:tc>
          <w:tcPr>
            <w:tcW w:w="6210" w:type="dxa"/>
            <w:tcBorders>
              <w:left w:val="single" w:sz="18" w:space="0" w:color="auto"/>
              <w:right w:val="single" w:sz="18" w:space="0" w:color="auto"/>
            </w:tcBorders>
          </w:tcPr>
          <w:p w14:paraId="7F8B7EC6" w14:textId="77777777" w:rsidR="004B3C32" w:rsidRDefault="004B3C32" w:rsidP="00ED5F24">
            <w:pPr>
              <w:spacing w:before="60" w:after="60"/>
            </w:pPr>
            <w:r w:rsidRPr="00977E05">
              <w:rPr>
                <w:b/>
                <w:bCs/>
              </w:rPr>
              <w:t>Environmental case:</w:t>
            </w:r>
            <w:r w:rsidRPr="00977E05">
              <w:t xml:space="preserve"> </w:t>
            </w:r>
            <w:r>
              <w:t>Anna knows that air conditioners pose extra demand for power and electricity, which not only inflates the electricity bill but also leads to more pollution, as the generation of electricity relies mostly on the burning of coal. Also, there is a release of poisonous gases into the environment (such as chlorofluorocarbons and hydro- chlorofluorocarbons), which are a part of the greenhouse gases, contributing to the depletion of the ozone layer and global warming.</w:t>
            </w:r>
          </w:p>
        </w:tc>
      </w:tr>
      <w:tr w:rsidR="004B3C32" w14:paraId="3AC41EE8"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183D5A6"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9A82CC0" w14:textId="77777777" w:rsidR="004B3C32" w:rsidRPr="008D7B44"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sidRPr="00C74D3B">
              <w:t>However,</w:t>
            </w:r>
            <w:r>
              <w:rPr>
                <w:color w:val="FF0000"/>
              </w:rPr>
              <w:t xml:space="preserve"> </w:t>
            </w:r>
            <w:r>
              <w:t>Anna decides it’s better to keep the AC on throughout the night; her friend’s happiness quality of sleep is more important.</w:t>
            </w:r>
          </w:p>
        </w:tc>
        <w:tc>
          <w:tcPr>
            <w:tcW w:w="6210" w:type="dxa"/>
            <w:tcBorders>
              <w:left w:val="single" w:sz="18" w:space="0" w:color="auto"/>
              <w:right w:val="single" w:sz="18" w:space="0" w:color="auto"/>
            </w:tcBorders>
          </w:tcPr>
          <w:p w14:paraId="73C9ADDE" w14:textId="77777777" w:rsidR="004B3C32" w:rsidRDefault="004B3C32" w:rsidP="00ED5F24">
            <w:pPr>
              <w:spacing w:before="60" w:after="60"/>
              <w:rPr>
                <w:color w:val="000000" w:themeColor="text1"/>
              </w:rPr>
            </w:pPr>
            <w:r w:rsidRPr="00977E05">
              <w:rPr>
                <w:b/>
                <w:bCs/>
              </w:rPr>
              <w:t>Deont. Behaviour</w:t>
            </w:r>
            <w:r w:rsidRPr="00977E05">
              <w:t xml:space="preserve"> </w:t>
            </w:r>
            <w:r w:rsidRPr="00817E75">
              <w:rPr>
                <w:color w:val="00B050"/>
              </w:rPr>
              <w:t xml:space="preserve">ethical: </w:t>
            </w:r>
            <w:r>
              <w:t>However, Anna decides it is better to turn the AC off.</w:t>
            </w:r>
          </w:p>
          <w:p w14:paraId="1B2021F9" w14:textId="77777777" w:rsidR="004B3C32" w:rsidRDefault="004B3C32" w:rsidP="00ED5F24">
            <w:pPr>
              <w:widowControl w:val="0"/>
              <w:spacing w:before="60" w:after="60"/>
            </w:pPr>
          </w:p>
        </w:tc>
      </w:tr>
      <w:tr w:rsidR="004B3C32" w14:paraId="4F69BE6B"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10E26EC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9C02FCA" w14:textId="77777777" w:rsidR="004B3C32" w:rsidRDefault="004B3C32" w:rsidP="00ED5F24">
            <w:pPr>
              <w:spacing w:before="60" w:after="60"/>
            </w:pPr>
            <w:r w:rsidRPr="009249FD">
              <w:rPr>
                <w:b/>
              </w:rPr>
              <w:t>Circumstances.</w:t>
            </w:r>
            <w:r>
              <w:t xml:space="preserve"> </w:t>
            </w:r>
            <w:proofErr w:type="gramStart"/>
            <w:r>
              <w:t>n</w:t>
            </w:r>
            <w:proofErr w:type="gramEnd"/>
            <w:r>
              <w:t>/a</w:t>
            </w:r>
          </w:p>
        </w:tc>
        <w:tc>
          <w:tcPr>
            <w:tcW w:w="6210" w:type="dxa"/>
            <w:tcBorders>
              <w:left w:val="single" w:sz="18" w:space="0" w:color="auto"/>
              <w:right w:val="single" w:sz="18" w:space="0" w:color="auto"/>
            </w:tcBorders>
          </w:tcPr>
          <w:p w14:paraId="3CF64960" w14:textId="77777777" w:rsidR="004B3C32" w:rsidRDefault="004B3C32" w:rsidP="00ED5F24">
            <w:pPr>
              <w:spacing w:before="60" w:after="60"/>
            </w:pPr>
            <w:r w:rsidRPr="009249FD">
              <w:rPr>
                <w:b/>
              </w:rPr>
              <w:t>Circumstances.</w:t>
            </w:r>
            <w:r>
              <w:t xml:space="preserve"> Anna wakes up the next morning and sees the AC working on full blast. Her friend says she got </w:t>
            </w:r>
            <w:r>
              <w:lastRenderedPageBreak/>
              <w:t>hot during the night and turned the AC on.</w:t>
            </w:r>
          </w:p>
        </w:tc>
      </w:tr>
      <w:tr w:rsidR="004B3C32" w14:paraId="195711DE"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26BAE0D8"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6A508D5E" w14:textId="77777777" w:rsidR="004B3C32" w:rsidRPr="008D7B44"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Anna’s decision means that </w:t>
            </w:r>
            <w:r>
              <w:t>the AC was working throughout the night in full blast, consuming energy for 10 additional hours than if it had been switched off. This means it has contributed to the large energy consumption problem and the resulting pollution.</w:t>
            </w:r>
          </w:p>
        </w:tc>
        <w:tc>
          <w:tcPr>
            <w:tcW w:w="6210" w:type="dxa"/>
            <w:tcBorders>
              <w:left w:val="single" w:sz="18" w:space="0" w:color="auto"/>
              <w:bottom w:val="single" w:sz="18" w:space="0" w:color="auto"/>
              <w:right w:val="single" w:sz="18" w:space="0" w:color="auto"/>
            </w:tcBorders>
          </w:tcPr>
          <w:p w14:paraId="2F4C3341" w14:textId="77777777" w:rsidR="004B3C32" w:rsidRDefault="004B3C32" w:rsidP="00ED5F24">
            <w:pPr>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w:t>
            </w:r>
            <w:r>
              <w:t>The friend’s decision means that the AC was working throughout the night in full blast, consuming energy for 10 additional hours than if it had been switched off. This means it has contributed to the large energy consumption problem and the resulting pollution.</w:t>
            </w:r>
          </w:p>
        </w:tc>
      </w:tr>
    </w:tbl>
    <w:p w14:paraId="3C552F8A" w14:textId="77777777" w:rsidR="004B3C32" w:rsidRDefault="004B3C32" w:rsidP="004B3C32"/>
    <w:p w14:paraId="2B0D9C52" w14:textId="77777777" w:rsidR="004B3C32" w:rsidRDefault="004B3C32" w:rsidP="004B3C32">
      <w:r>
        <w:br w:type="page"/>
      </w:r>
    </w:p>
    <w:p w14:paraId="4432D1CD" w14:textId="77777777" w:rsidR="004B3C32" w:rsidRPr="006739B3" w:rsidRDefault="004B3C32" w:rsidP="004B3C32">
      <w:pPr>
        <w:spacing w:before="60" w:after="60"/>
        <w:rPr>
          <w:b/>
        </w:rPr>
      </w:pPr>
      <w:r w:rsidRPr="006739B3">
        <w:rPr>
          <w:b/>
        </w:rPr>
        <w:lastRenderedPageBreak/>
        <w:t>Scenario 5: Reducing driving, and walk, bike or use public transportation</w:t>
      </w:r>
    </w:p>
    <w:tbl>
      <w:tblPr>
        <w:tblStyle w:val="TableGrid"/>
        <w:tblW w:w="0" w:type="auto"/>
        <w:tblLook w:val="04A0" w:firstRow="1" w:lastRow="0" w:firstColumn="1" w:lastColumn="0" w:noHBand="0" w:noVBand="1"/>
      </w:tblPr>
      <w:tblGrid>
        <w:gridCol w:w="1756"/>
        <w:gridCol w:w="6210"/>
        <w:gridCol w:w="6210"/>
      </w:tblGrid>
      <w:tr w:rsidR="004B3C32" w14:paraId="5C37BDA8"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6CA78168" w14:textId="77777777" w:rsidR="004B3C32" w:rsidRPr="004A7F0D" w:rsidRDefault="004B3C32" w:rsidP="00ED5F24">
            <w:pPr>
              <w:spacing w:before="60" w:after="60"/>
              <w:jc w:val="center"/>
            </w:pPr>
            <w:r w:rsidRPr="004A7F0D">
              <w:t xml:space="preserve">Scenario </w:t>
            </w:r>
            <w:r>
              <w:t>5</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11C6E1C"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AB927C6" w14:textId="77777777" w:rsidR="004B3C32" w:rsidRPr="00623F68" w:rsidRDefault="004B3C32" w:rsidP="00ED5F24">
            <w:pPr>
              <w:spacing w:before="60" w:after="60"/>
              <w:rPr>
                <w:b/>
                <w:bCs/>
              </w:rPr>
            </w:pPr>
            <w:r w:rsidRPr="00623F68">
              <w:rPr>
                <w:b/>
                <w:bCs/>
              </w:rPr>
              <w:t>Deontologically ethical behaviour / Code 1</w:t>
            </w:r>
          </w:p>
        </w:tc>
      </w:tr>
      <w:tr w:rsidR="004B3C32" w14:paraId="72563B4A"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6173B0FE" w14:textId="77777777" w:rsidR="004B3C32" w:rsidRPr="00623F68" w:rsidRDefault="004B3C32" w:rsidP="00ED5F24">
            <w:pPr>
              <w:spacing w:before="60" w:after="60"/>
              <w:rPr>
                <w:b/>
                <w:bCs/>
              </w:rPr>
            </w:pPr>
            <w:r w:rsidRPr="00623F68">
              <w:rPr>
                <w:b/>
                <w:bCs/>
              </w:rPr>
              <w:t>Teleological:</w:t>
            </w:r>
          </w:p>
          <w:p w14:paraId="2E59EDBF"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4B027A53" w14:textId="77777777" w:rsidR="004B3C32" w:rsidRPr="000E7603" w:rsidRDefault="004B3C32" w:rsidP="00ED5F24">
            <w:pPr>
              <w:spacing w:before="60" w:after="60"/>
              <w:rPr>
                <w:color w:val="000000" w:themeColor="text1"/>
              </w:rPr>
            </w:pPr>
            <w:r>
              <w:rPr>
                <w:b/>
                <w:bCs/>
              </w:rPr>
              <w:t xml:space="preserve">5A. </w:t>
            </w:r>
            <w:r w:rsidRPr="00977E05">
              <w:rPr>
                <w:b/>
                <w:bCs/>
              </w:rPr>
              <w:t>Scene:</w:t>
            </w:r>
            <w:r w:rsidRPr="00977E05">
              <w:t xml:space="preserve"> </w:t>
            </w:r>
            <w:r w:rsidRPr="00BE7687">
              <w:rPr>
                <w:color w:val="000000" w:themeColor="text1"/>
              </w:rPr>
              <w:t>It is 6 PM, t</w:t>
            </w:r>
            <w:r>
              <w:rPr>
                <w:color w:val="000000" w:themeColor="text1"/>
              </w:rPr>
              <w:t>he end of a very busy working</w:t>
            </w:r>
            <w:r w:rsidRPr="00BE7687">
              <w:rPr>
                <w:color w:val="000000" w:themeColor="text1"/>
              </w:rPr>
              <w:t xml:space="preserve"> day, and is</w:t>
            </w:r>
            <w:r>
              <w:rPr>
                <w:color w:val="000000" w:themeColor="text1"/>
              </w:rPr>
              <w:t xml:space="preserve"> finally time to go home. Victor is</w:t>
            </w:r>
            <w:r w:rsidRPr="00BE7687">
              <w:rPr>
                <w:color w:val="000000" w:themeColor="text1"/>
              </w:rPr>
              <w:t xml:space="preserve"> contemplating whethe</w:t>
            </w:r>
            <w:r>
              <w:rPr>
                <w:color w:val="000000" w:themeColor="text1"/>
              </w:rPr>
              <w:t>r to walk or to call a taxi. Victor is in a rush to go home, as he has promised to attend</w:t>
            </w:r>
            <w:r w:rsidRPr="00BE7687">
              <w:rPr>
                <w:color w:val="000000" w:themeColor="text1"/>
              </w:rPr>
              <w:t xml:space="preserve"> </w:t>
            </w:r>
            <w:r>
              <w:rPr>
                <w:color w:val="000000" w:themeColor="text1"/>
              </w:rPr>
              <w:t xml:space="preserve">a </w:t>
            </w:r>
            <w:r w:rsidRPr="00BE7687">
              <w:rPr>
                <w:color w:val="000000" w:themeColor="text1"/>
              </w:rPr>
              <w:t>frien</w:t>
            </w:r>
            <w:r>
              <w:rPr>
                <w:color w:val="000000" w:themeColor="text1"/>
              </w:rPr>
              <w:t>d’s birthday dinner at 7 PM. Victor is</w:t>
            </w:r>
            <w:r w:rsidRPr="00BE7687">
              <w:rPr>
                <w:color w:val="000000" w:themeColor="text1"/>
              </w:rPr>
              <w:t xml:space="preserve"> tired, sle</w:t>
            </w:r>
            <w:r>
              <w:rPr>
                <w:color w:val="000000" w:themeColor="text1"/>
              </w:rPr>
              <w:t>ep deprived, hungry, and is</w:t>
            </w:r>
            <w:r w:rsidRPr="00BE7687">
              <w:rPr>
                <w:color w:val="000000" w:themeColor="text1"/>
              </w:rPr>
              <w:t xml:space="preserve"> carrying several b</w:t>
            </w:r>
            <w:r>
              <w:rPr>
                <w:color w:val="000000" w:themeColor="text1"/>
              </w:rPr>
              <w:t>ags, all of which are heavy. He</w:t>
            </w:r>
            <w:r w:rsidRPr="00BE7687">
              <w:rPr>
                <w:color w:val="000000" w:themeColor="text1"/>
              </w:rPr>
              <w:t xml:space="preserve"> live</w:t>
            </w:r>
            <w:r>
              <w:rPr>
                <w:color w:val="000000" w:themeColor="text1"/>
              </w:rPr>
              <w:t>s</w:t>
            </w:r>
            <w:r w:rsidRPr="00BE7687">
              <w:rPr>
                <w:color w:val="000000" w:themeColor="text1"/>
              </w:rPr>
              <w:t xml:space="preserve"> 20 minutes away by</w:t>
            </w:r>
            <w:r>
              <w:rPr>
                <w:color w:val="000000" w:themeColor="text1"/>
              </w:rPr>
              <w:t xml:space="preserve"> walk and 15 minutes away by taxi</w:t>
            </w:r>
            <w:r w:rsidRPr="00BE7687">
              <w:rPr>
                <w:color w:val="000000" w:themeColor="text1"/>
              </w:rPr>
              <w:t>. </w:t>
            </w:r>
          </w:p>
        </w:tc>
        <w:tc>
          <w:tcPr>
            <w:tcW w:w="6210" w:type="dxa"/>
            <w:tcBorders>
              <w:top w:val="single" w:sz="18" w:space="0" w:color="auto"/>
              <w:left w:val="single" w:sz="18" w:space="0" w:color="auto"/>
              <w:right w:val="single" w:sz="18" w:space="0" w:color="auto"/>
            </w:tcBorders>
          </w:tcPr>
          <w:p w14:paraId="391B95FF" w14:textId="77777777" w:rsidR="004B3C32" w:rsidRPr="000E7603" w:rsidRDefault="004B3C32" w:rsidP="00ED5F24">
            <w:pPr>
              <w:spacing w:before="60" w:after="60"/>
              <w:rPr>
                <w:color w:val="000000" w:themeColor="text1"/>
              </w:rPr>
            </w:pPr>
            <w:r>
              <w:rPr>
                <w:b/>
                <w:bCs/>
              </w:rPr>
              <w:t xml:space="preserve">5C. </w:t>
            </w:r>
            <w:r w:rsidRPr="00977E05">
              <w:rPr>
                <w:b/>
                <w:bCs/>
              </w:rPr>
              <w:t>Scene:</w:t>
            </w:r>
            <w:r w:rsidRPr="00977E05">
              <w:t xml:space="preserve"> </w:t>
            </w:r>
            <w:r w:rsidRPr="00BE7687">
              <w:rPr>
                <w:color w:val="000000" w:themeColor="text1"/>
              </w:rPr>
              <w:t>It is 6 PM, t</w:t>
            </w:r>
            <w:r>
              <w:rPr>
                <w:color w:val="000000" w:themeColor="text1"/>
              </w:rPr>
              <w:t>he end of a very busy working</w:t>
            </w:r>
            <w:r w:rsidRPr="00BE7687">
              <w:rPr>
                <w:color w:val="000000" w:themeColor="text1"/>
              </w:rPr>
              <w:t xml:space="preserve"> day, and is</w:t>
            </w:r>
            <w:r>
              <w:rPr>
                <w:color w:val="000000" w:themeColor="text1"/>
              </w:rPr>
              <w:t xml:space="preserve"> finally time to go home. Victor is</w:t>
            </w:r>
            <w:r w:rsidRPr="00BE7687">
              <w:rPr>
                <w:color w:val="000000" w:themeColor="text1"/>
              </w:rPr>
              <w:t xml:space="preserve"> contemplating whethe</w:t>
            </w:r>
            <w:r>
              <w:rPr>
                <w:color w:val="000000" w:themeColor="text1"/>
              </w:rPr>
              <w:t>r to walk or to call a taxi. Victor is in a rush to go home, as he has promised to attend</w:t>
            </w:r>
            <w:r w:rsidRPr="00BE7687">
              <w:rPr>
                <w:color w:val="000000" w:themeColor="text1"/>
              </w:rPr>
              <w:t xml:space="preserve"> </w:t>
            </w:r>
            <w:r>
              <w:rPr>
                <w:color w:val="000000" w:themeColor="text1"/>
              </w:rPr>
              <w:t xml:space="preserve">a </w:t>
            </w:r>
            <w:r w:rsidRPr="00BE7687">
              <w:rPr>
                <w:color w:val="000000" w:themeColor="text1"/>
              </w:rPr>
              <w:t>frien</w:t>
            </w:r>
            <w:r>
              <w:rPr>
                <w:color w:val="000000" w:themeColor="text1"/>
              </w:rPr>
              <w:t>d’s birthday dinner at 7 PM. Victor is</w:t>
            </w:r>
            <w:r w:rsidRPr="00BE7687">
              <w:rPr>
                <w:color w:val="000000" w:themeColor="text1"/>
              </w:rPr>
              <w:t xml:space="preserve"> tired, sle</w:t>
            </w:r>
            <w:r>
              <w:rPr>
                <w:color w:val="000000" w:themeColor="text1"/>
              </w:rPr>
              <w:t>ep deprived, hungry, and is</w:t>
            </w:r>
            <w:r w:rsidRPr="00BE7687">
              <w:rPr>
                <w:color w:val="000000" w:themeColor="text1"/>
              </w:rPr>
              <w:t xml:space="preserve"> carrying several b</w:t>
            </w:r>
            <w:r>
              <w:rPr>
                <w:color w:val="000000" w:themeColor="text1"/>
              </w:rPr>
              <w:t>ags, all of which are heavy. He</w:t>
            </w:r>
            <w:r w:rsidRPr="00BE7687">
              <w:rPr>
                <w:color w:val="000000" w:themeColor="text1"/>
              </w:rPr>
              <w:t xml:space="preserve"> live</w:t>
            </w:r>
            <w:r>
              <w:rPr>
                <w:color w:val="000000" w:themeColor="text1"/>
              </w:rPr>
              <w:t>s</w:t>
            </w:r>
            <w:r w:rsidRPr="00BE7687">
              <w:rPr>
                <w:color w:val="000000" w:themeColor="text1"/>
              </w:rPr>
              <w:t xml:space="preserve"> 20 minutes away by</w:t>
            </w:r>
            <w:r>
              <w:rPr>
                <w:color w:val="000000" w:themeColor="text1"/>
              </w:rPr>
              <w:t xml:space="preserve"> walk and 15 minutes away by taxi</w:t>
            </w:r>
            <w:r w:rsidRPr="00BE7687">
              <w:rPr>
                <w:color w:val="000000" w:themeColor="text1"/>
              </w:rPr>
              <w:t>. </w:t>
            </w:r>
          </w:p>
        </w:tc>
      </w:tr>
      <w:tr w:rsidR="004B3C32" w14:paraId="5572487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712D760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816A769" w14:textId="77777777" w:rsidR="004B3C32" w:rsidRPr="000E7603" w:rsidRDefault="004B3C32" w:rsidP="00ED5F24">
            <w:pPr>
              <w:spacing w:before="60" w:after="60"/>
              <w:rPr>
                <w:color w:val="000000" w:themeColor="text1"/>
              </w:rPr>
            </w:pPr>
            <w:r w:rsidRPr="00977E05">
              <w:rPr>
                <w:b/>
                <w:bCs/>
              </w:rPr>
              <w:t>Environmental case:</w:t>
            </w:r>
            <w:r w:rsidRPr="00977E05">
              <w:t xml:space="preserve"> </w:t>
            </w:r>
            <w:r>
              <w:rPr>
                <w:color w:val="000000" w:themeColor="text1"/>
              </w:rPr>
              <w:t>Going home by</w:t>
            </w:r>
            <w:r w:rsidRPr="00BE7687">
              <w:rPr>
                <w:color w:val="000000" w:themeColor="text1"/>
              </w:rPr>
              <w:t xml:space="preserve"> a taxi will be faster and more comfortable, </w:t>
            </w:r>
            <w:r>
              <w:rPr>
                <w:color w:val="000000" w:themeColor="text1"/>
              </w:rPr>
              <w:t xml:space="preserve">however for the same journey he could walk, Victor’s choice will result in </w:t>
            </w:r>
            <w:r w:rsidRPr="00BE7687">
              <w:rPr>
                <w:color w:val="000000" w:themeColor="text1"/>
              </w:rPr>
              <w:t>burning petrol, and releasing greenhouse gases which contribute to the depletion of the ozone layer and global warming. </w:t>
            </w:r>
          </w:p>
        </w:tc>
        <w:tc>
          <w:tcPr>
            <w:tcW w:w="6210" w:type="dxa"/>
            <w:tcBorders>
              <w:left w:val="single" w:sz="18" w:space="0" w:color="auto"/>
              <w:right w:val="single" w:sz="18" w:space="0" w:color="auto"/>
            </w:tcBorders>
          </w:tcPr>
          <w:p w14:paraId="18216D7E" w14:textId="77777777" w:rsidR="004B3C32" w:rsidRPr="000E7603" w:rsidRDefault="004B3C32" w:rsidP="00ED5F24">
            <w:pPr>
              <w:spacing w:before="60" w:after="60"/>
              <w:rPr>
                <w:color w:val="000000" w:themeColor="text1"/>
              </w:rPr>
            </w:pPr>
            <w:r w:rsidRPr="00977E05">
              <w:rPr>
                <w:b/>
                <w:bCs/>
              </w:rPr>
              <w:t>Environmental case:</w:t>
            </w:r>
            <w:r w:rsidRPr="00977E05">
              <w:t xml:space="preserve"> </w:t>
            </w:r>
            <w:r>
              <w:rPr>
                <w:color w:val="000000" w:themeColor="text1"/>
              </w:rPr>
              <w:t>Going home by</w:t>
            </w:r>
            <w:r w:rsidRPr="00BE7687">
              <w:rPr>
                <w:color w:val="000000" w:themeColor="text1"/>
              </w:rPr>
              <w:t xml:space="preserve"> a taxi will be faster and more comfortable, </w:t>
            </w:r>
            <w:r>
              <w:rPr>
                <w:color w:val="000000" w:themeColor="text1"/>
              </w:rPr>
              <w:t xml:space="preserve">however for the same journey he could walk, Victor’s choice will result in </w:t>
            </w:r>
            <w:r w:rsidRPr="00BE7687">
              <w:rPr>
                <w:color w:val="000000" w:themeColor="text1"/>
              </w:rPr>
              <w:t>burning petrol, and releasing greenhouse gases which contribute to the depletion of the ozone layer and global warming. </w:t>
            </w:r>
          </w:p>
        </w:tc>
      </w:tr>
      <w:tr w:rsidR="004B3C32" w14:paraId="4B0E441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1C5331A9"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3EA4E2DB" w14:textId="77777777" w:rsidR="004B3C32" w:rsidRPr="004A7F0D" w:rsidRDefault="004B3C32" w:rsidP="00ED5F24">
            <w:pPr>
              <w:spacing w:before="60" w:after="60"/>
              <w:rPr>
                <w:color w:val="000000" w:themeColor="text1"/>
              </w:rPr>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Victor decides he is</w:t>
            </w:r>
            <w:r w:rsidRPr="00BE7687">
              <w:rPr>
                <w:color w:val="000000" w:themeColor="text1"/>
              </w:rPr>
              <w:t xml:space="preserve"> too tired to bare the 20 </w:t>
            </w:r>
            <w:r>
              <w:rPr>
                <w:color w:val="000000" w:themeColor="text1"/>
              </w:rPr>
              <w:t>minute walk home, so he</w:t>
            </w:r>
            <w:r w:rsidRPr="00BE7687">
              <w:rPr>
                <w:color w:val="000000" w:themeColor="text1"/>
              </w:rPr>
              <w:t xml:space="preserve"> call</w:t>
            </w:r>
            <w:r>
              <w:rPr>
                <w:color w:val="000000" w:themeColor="text1"/>
              </w:rPr>
              <w:t>s</w:t>
            </w:r>
            <w:r w:rsidRPr="00BE7687">
              <w:rPr>
                <w:color w:val="000000" w:themeColor="text1"/>
              </w:rPr>
              <w:t xml:space="preserve"> a taxi. </w:t>
            </w:r>
          </w:p>
        </w:tc>
        <w:tc>
          <w:tcPr>
            <w:tcW w:w="6210" w:type="dxa"/>
            <w:tcBorders>
              <w:left w:val="single" w:sz="18" w:space="0" w:color="auto"/>
              <w:right w:val="single" w:sz="18" w:space="0" w:color="auto"/>
            </w:tcBorders>
          </w:tcPr>
          <w:p w14:paraId="569FC9D1" w14:textId="77777777" w:rsidR="004B3C32" w:rsidRPr="000E7603" w:rsidRDefault="004B3C32" w:rsidP="00ED5F24">
            <w:pPr>
              <w:spacing w:before="60" w:after="60"/>
            </w:pPr>
            <w:r w:rsidRPr="00977E05">
              <w:rPr>
                <w:b/>
                <w:bCs/>
              </w:rPr>
              <w:t>Deont. Behaviour</w:t>
            </w:r>
            <w:r w:rsidRPr="00977E05">
              <w:t xml:space="preserve"> </w:t>
            </w:r>
            <w:r w:rsidRPr="00817E75">
              <w:rPr>
                <w:color w:val="00B050"/>
              </w:rPr>
              <w:t xml:space="preserve">ethical: </w:t>
            </w:r>
            <w:r w:rsidRPr="005152BC">
              <w:t>However,</w:t>
            </w:r>
            <w:r>
              <w:rPr>
                <w:color w:val="00B050"/>
              </w:rPr>
              <w:t xml:space="preserve"> </w:t>
            </w:r>
            <w:r>
              <w:t xml:space="preserve">Victor decides it is not worth it to call a taxi and burn petrol only to get home 5 minutes faster and in a more comfortable manner. He walks home instead. </w:t>
            </w:r>
          </w:p>
        </w:tc>
      </w:tr>
      <w:tr w:rsidR="004B3C32" w14:paraId="2524E7C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7D573F81"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72C428F" w14:textId="77777777" w:rsidR="004B3C32" w:rsidRDefault="004B3C32" w:rsidP="00ED5F24">
            <w:pPr>
              <w:spacing w:before="60" w:after="60"/>
            </w:pPr>
            <w:r w:rsidRPr="004A7F0D">
              <w:rPr>
                <w:b/>
              </w:rPr>
              <w:t>Circumstances</w:t>
            </w:r>
            <w:r>
              <w:rPr>
                <w:color w:val="000000" w:themeColor="text1"/>
              </w:rPr>
              <w:t>. However, t</w:t>
            </w:r>
            <w:r w:rsidRPr="00BE7687">
              <w:rPr>
                <w:color w:val="000000" w:themeColor="text1"/>
              </w:rPr>
              <w:t>he taxis are quite busy, and the soonest time a tax</w:t>
            </w:r>
            <w:r>
              <w:rPr>
                <w:color w:val="000000" w:themeColor="text1"/>
              </w:rPr>
              <w:t>i would be available to pick him</w:t>
            </w:r>
            <w:r w:rsidRPr="00BE7687">
              <w:rPr>
                <w:color w:val="000000" w:themeColor="text1"/>
              </w:rPr>
              <w:t xml:space="preserve"> up is in </w:t>
            </w:r>
            <w:r>
              <w:rPr>
                <w:color w:val="000000" w:themeColor="text1"/>
              </w:rPr>
              <w:t>20 minutes, which would mean he will</w:t>
            </w:r>
            <w:r w:rsidRPr="00BE7687">
              <w:rPr>
                <w:color w:val="000000" w:themeColor="text1"/>
              </w:rPr>
              <w:t xml:space="preserve"> reach h</w:t>
            </w:r>
            <w:r>
              <w:rPr>
                <w:color w:val="000000" w:themeColor="text1"/>
              </w:rPr>
              <w:t>ome in 35 minutes. Luckily, his</w:t>
            </w:r>
            <w:r w:rsidRPr="00BE7687">
              <w:rPr>
                <w:color w:val="000000" w:themeColor="text1"/>
              </w:rPr>
              <w:t xml:space="preserve"> colleague who drives </w:t>
            </w:r>
            <w:r>
              <w:rPr>
                <w:color w:val="000000" w:themeColor="text1"/>
              </w:rPr>
              <w:t xml:space="preserve">an </w:t>
            </w:r>
            <w:r w:rsidRPr="00BE7687">
              <w:rPr>
                <w:color w:val="000000" w:themeColor="text1"/>
              </w:rPr>
              <w:t>electric car pa</w:t>
            </w:r>
            <w:r>
              <w:rPr>
                <w:color w:val="000000" w:themeColor="text1"/>
              </w:rPr>
              <w:t>sses by and offers him a lift home.</w:t>
            </w:r>
          </w:p>
        </w:tc>
        <w:tc>
          <w:tcPr>
            <w:tcW w:w="6210" w:type="dxa"/>
            <w:tcBorders>
              <w:left w:val="single" w:sz="18" w:space="0" w:color="auto"/>
              <w:right w:val="single" w:sz="18" w:space="0" w:color="auto"/>
            </w:tcBorders>
          </w:tcPr>
          <w:p w14:paraId="180223D2"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2146AA70"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13DCE237"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1BDF0371" w14:textId="77777777" w:rsidR="004B3C32" w:rsidRPr="004A7F0D"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00B050"/>
              </w:rPr>
              <w:t>positive</w:t>
            </w:r>
            <w:proofErr w:type="gramEnd"/>
            <w:r>
              <w:rPr>
                <w:color w:val="000000" w:themeColor="text1"/>
              </w:rPr>
              <w:t xml:space="preserve"> for the environment): The c</w:t>
            </w:r>
            <w:r w:rsidRPr="00BE7687">
              <w:rPr>
                <w:color w:val="000000" w:themeColor="text1"/>
              </w:rPr>
              <w:t>olleague</w:t>
            </w:r>
            <w:r>
              <w:rPr>
                <w:color w:val="000000" w:themeColor="text1"/>
              </w:rPr>
              <w:t>’s decision to help Victor out means that his</w:t>
            </w:r>
            <w:r w:rsidRPr="00BE7687">
              <w:rPr>
                <w:color w:val="000000" w:themeColor="text1"/>
              </w:rPr>
              <w:t xml:space="preserve"> journey is carbon-free and will not contribute </w:t>
            </w:r>
            <w:r>
              <w:rPr>
                <w:color w:val="000000" w:themeColor="text1"/>
              </w:rPr>
              <w:t xml:space="preserve">to the </w:t>
            </w:r>
            <w:r>
              <w:rPr>
                <w:color w:val="000000" w:themeColor="text1"/>
              </w:rPr>
              <w:lastRenderedPageBreak/>
              <w:t>burning of petrol and releasing greenhouse gasses</w:t>
            </w:r>
            <w:r w:rsidRPr="00BE7687">
              <w:rPr>
                <w:color w:val="000000" w:themeColor="text1"/>
              </w:rPr>
              <w:t>. </w:t>
            </w:r>
          </w:p>
        </w:tc>
        <w:tc>
          <w:tcPr>
            <w:tcW w:w="6210" w:type="dxa"/>
            <w:tcBorders>
              <w:left w:val="single" w:sz="18" w:space="0" w:color="auto"/>
              <w:bottom w:val="single" w:sz="18" w:space="0" w:color="auto"/>
              <w:right w:val="single" w:sz="18" w:space="0" w:color="auto"/>
            </w:tcBorders>
          </w:tcPr>
          <w:p w14:paraId="5593C703" w14:textId="77777777" w:rsidR="004B3C32" w:rsidRPr="004A7F0D" w:rsidRDefault="004B3C32" w:rsidP="00ED5F24">
            <w:pPr>
              <w:spacing w:before="60" w:after="60"/>
              <w:rPr>
                <w:color w:val="000000" w:themeColor="text1"/>
              </w:rPr>
            </w:pPr>
            <w:r w:rsidRPr="005C564D">
              <w:rPr>
                <w:b/>
                <w:bCs/>
                <w:color w:val="000000" w:themeColor="text1"/>
              </w:rPr>
              <w:lastRenderedPageBreak/>
              <w:t>Teleol. Conseq.</w:t>
            </w:r>
            <w:r>
              <w:rPr>
                <w:color w:val="000000" w:themeColor="text1"/>
              </w:rPr>
              <w:t xml:space="preserve"> (</w:t>
            </w:r>
            <w:proofErr w:type="gramStart"/>
            <w:r w:rsidRPr="005C564D">
              <w:rPr>
                <w:color w:val="00B050"/>
              </w:rPr>
              <w:t>positive</w:t>
            </w:r>
            <w:proofErr w:type="gramEnd"/>
            <w:r w:rsidRPr="005C564D">
              <w:rPr>
                <w:color w:val="FF0000"/>
              </w:rPr>
              <w:t xml:space="preserve"> </w:t>
            </w:r>
            <w:r>
              <w:rPr>
                <w:color w:val="000000" w:themeColor="text1"/>
              </w:rPr>
              <w:t>for the environment): Victor’s decision means that his</w:t>
            </w:r>
            <w:r w:rsidRPr="00BE7687">
              <w:rPr>
                <w:color w:val="000000" w:themeColor="text1"/>
              </w:rPr>
              <w:t xml:space="preserve"> journey is carbon-free and will not contribute </w:t>
            </w:r>
            <w:r>
              <w:rPr>
                <w:color w:val="000000" w:themeColor="text1"/>
              </w:rPr>
              <w:t xml:space="preserve">to the burning of petrol and releasing </w:t>
            </w:r>
            <w:r>
              <w:rPr>
                <w:color w:val="000000" w:themeColor="text1"/>
              </w:rPr>
              <w:lastRenderedPageBreak/>
              <w:t>greenhouse gasses</w:t>
            </w:r>
            <w:r w:rsidRPr="00BE7687">
              <w:rPr>
                <w:color w:val="000000" w:themeColor="text1"/>
              </w:rPr>
              <w:t>. </w:t>
            </w:r>
          </w:p>
        </w:tc>
      </w:tr>
      <w:tr w:rsidR="004B3C32" w14:paraId="0FBAD21B"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2F055731" w14:textId="77777777" w:rsidR="004B3C32" w:rsidRPr="00623F68" w:rsidRDefault="004B3C32" w:rsidP="00ED5F24">
            <w:pPr>
              <w:spacing w:before="60" w:after="60"/>
              <w:jc w:val="center"/>
              <w:rPr>
                <w:b/>
                <w:bCs/>
              </w:rPr>
            </w:pPr>
            <w:r w:rsidRPr="00623F68">
              <w:rPr>
                <w:b/>
                <w:bCs/>
              </w:rPr>
              <w:lastRenderedPageBreak/>
              <w:t>Teleological:</w:t>
            </w:r>
          </w:p>
          <w:p w14:paraId="7AEEB7BB" w14:textId="77777777" w:rsidR="004B3C32" w:rsidRDefault="004B3C32" w:rsidP="00ED5F24">
            <w:pPr>
              <w:spacing w:before="60" w:after="60"/>
            </w:pPr>
            <w:r w:rsidRPr="00623F68">
              <w:rPr>
                <w:b/>
                <w:bCs/>
              </w:rPr>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330B8555" w14:textId="77777777" w:rsidR="004B3C32" w:rsidRPr="000E7603" w:rsidRDefault="004B3C32" w:rsidP="00ED5F24">
            <w:pPr>
              <w:spacing w:before="60" w:after="60"/>
              <w:rPr>
                <w:color w:val="000000" w:themeColor="text1"/>
              </w:rPr>
            </w:pPr>
            <w:r>
              <w:rPr>
                <w:b/>
                <w:bCs/>
              </w:rPr>
              <w:t xml:space="preserve">5B. </w:t>
            </w:r>
            <w:r w:rsidRPr="00977E05">
              <w:rPr>
                <w:b/>
                <w:bCs/>
              </w:rPr>
              <w:t>Scene:</w:t>
            </w:r>
            <w:r w:rsidRPr="00977E05">
              <w:t xml:space="preserve"> </w:t>
            </w:r>
            <w:r w:rsidRPr="00BE7687">
              <w:rPr>
                <w:color w:val="000000" w:themeColor="text1"/>
              </w:rPr>
              <w:t>It is 6 PM, t</w:t>
            </w:r>
            <w:r>
              <w:rPr>
                <w:color w:val="000000" w:themeColor="text1"/>
              </w:rPr>
              <w:t>he end of a very busy working</w:t>
            </w:r>
            <w:r w:rsidRPr="00BE7687">
              <w:rPr>
                <w:color w:val="000000" w:themeColor="text1"/>
              </w:rPr>
              <w:t xml:space="preserve"> day, and is</w:t>
            </w:r>
            <w:r>
              <w:rPr>
                <w:color w:val="000000" w:themeColor="text1"/>
              </w:rPr>
              <w:t xml:space="preserve"> finally time to go home. Victor is</w:t>
            </w:r>
            <w:r w:rsidRPr="00BE7687">
              <w:rPr>
                <w:color w:val="000000" w:themeColor="text1"/>
              </w:rPr>
              <w:t xml:space="preserve"> contemplating whethe</w:t>
            </w:r>
            <w:r>
              <w:rPr>
                <w:color w:val="000000" w:themeColor="text1"/>
              </w:rPr>
              <w:t>r to walk or to call a taxi. Victor is in a rush to go home, as he has promised to attend</w:t>
            </w:r>
            <w:r w:rsidRPr="00BE7687">
              <w:rPr>
                <w:color w:val="000000" w:themeColor="text1"/>
              </w:rPr>
              <w:t xml:space="preserve"> </w:t>
            </w:r>
            <w:r>
              <w:rPr>
                <w:color w:val="000000" w:themeColor="text1"/>
              </w:rPr>
              <w:t xml:space="preserve">a </w:t>
            </w:r>
            <w:r w:rsidRPr="00BE7687">
              <w:rPr>
                <w:color w:val="000000" w:themeColor="text1"/>
              </w:rPr>
              <w:t>frien</w:t>
            </w:r>
            <w:r>
              <w:rPr>
                <w:color w:val="000000" w:themeColor="text1"/>
              </w:rPr>
              <w:t>d’s birthday dinner at 7 PM. Victor is</w:t>
            </w:r>
            <w:r w:rsidRPr="00BE7687">
              <w:rPr>
                <w:color w:val="000000" w:themeColor="text1"/>
              </w:rPr>
              <w:t xml:space="preserve"> tired, sle</w:t>
            </w:r>
            <w:r>
              <w:rPr>
                <w:color w:val="000000" w:themeColor="text1"/>
              </w:rPr>
              <w:t>ep deprived, hungry, and is</w:t>
            </w:r>
            <w:r w:rsidRPr="00BE7687">
              <w:rPr>
                <w:color w:val="000000" w:themeColor="text1"/>
              </w:rPr>
              <w:t xml:space="preserve"> carrying several b</w:t>
            </w:r>
            <w:r>
              <w:rPr>
                <w:color w:val="000000" w:themeColor="text1"/>
              </w:rPr>
              <w:t>ags, all of which are heavy. He</w:t>
            </w:r>
            <w:r w:rsidRPr="00BE7687">
              <w:rPr>
                <w:color w:val="000000" w:themeColor="text1"/>
              </w:rPr>
              <w:t xml:space="preserve"> live</w:t>
            </w:r>
            <w:r>
              <w:rPr>
                <w:color w:val="000000" w:themeColor="text1"/>
              </w:rPr>
              <w:t>s</w:t>
            </w:r>
            <w:r w:rsidRPr="00BE7687">
              <w:rPr>
                <w:color w:val="000000" w:themeColor="text1"/>
              </w:rPr>
              <w:t xml:space="preserve"> 20 minutes away by</w:t>
            </w:r>
            <w:r>
              <w:rPr>
                <w:color w:val="000000" w:themeColor="text1"/>
              </w:rPr>
              <w:t xml:space="preserve"> walk and 15 minutes away by taxi</w:t>
            </w:r>
            <w:r w:rsidRPr="00BE7687">
              <w:rPr>
                <w:color w:val="000000" w:themeColor="text1"/>
              </w:rPr>
              <w:t>. </w:t>
            </w:r>
          </w:p>
        </w:tc>
        <w:tc>
          <w:tcPr>
            <w:tcW w:w="6210" w:type="dxa"/>
            <w:tcBorders>
              <w:top w:val="single" w:sz="18" w:space="0" w:color="auto"/>
              <w:left w:val="single" w:sz="18" w:space="0" w:color="auto"/>
              <w:right w:val="single" w:sz="18" w:space="0" w:color="auto"/>
            </w:tcBorders>
          </w:tcPr>
          <w:p w14:paraId="5C06E638" w14:textId="77777777" w:rsidR="004B3C32" w:rsidRPr="000E7603" w:rsidRDefault="004B3C32" w:rsidP="00ED5F24">
            <w:pPr>
              <w:spacing w:before="60" w:after="60"/>
              <w:rPr>
                <w:color w:val="000000" w:themeColor="text1"/>
              </w:rPr>
            </w:pPr>
            <w:r>
              <w:rPr>
                <w:b/>
                <w:bCs/>
              </w:rPr>
              <w:t xml:space="preserve">5D. </w:t>
            </w:r>
            <w:r w:rsidRPr="00977E05">
              <w:rPr>
                <w:b/>
                <w:bCs/>
              </w:rPr>
              <w:t>Scene:</w:t>
            </w:r>
            <w:r w:rsidRPr="00977E05">
              <w:t xml:space="preserve"> </w:t>
            </w:r>
            <w:r w:rsidRPr="00BE7687">
              <w:rPr>
                <w:color w:val="000000" w:themeColor="text1"/>
              </w:rPr>
              <w:t>It is 6 PM, t</w:t>
            </w:r>
            <w:r>
              <w:rPr>
                <w:color w:val="000000" w:themeColor="text1"/>
              </w:rPr>
              <w:t>he end of a very busy working</w:t>
            </w:r>
            <w:r w:rsidRPr="00BE7687">
              <w:rPr>
                <w:color w:val="000000" w:themeColor="text1"/>
              </w:rPr>
              <w:t xml:space="preserve"> day, and is</w:t>
            </w:r>
            <w:r>
              <w:rPr>
                <w:color w:val="000000" w:themeColor="text1"/>
              </w:rPr>
              <w:t xml:space="preserve"> finally time to go home. Victor is</w:t>
            </w:r>
            <w:r w:rsidRPr="00BE7687">
              <w:rPr>
                <w:color w:val="000000" w:themeColor="text1"/>
              </w:rPr>
              <w:t xml:space="preserve"> contemplating whethe</w:t>
            </w:r>
            <w:r>
              <w:rPr>
                <w:color w:val="000000" w:themeColor="text1"/>
              </w:rPr>
              <w:t>r to walk or to call a taxi. Victor is in a rush to go home, as he has promised to attend</w:t>
            </w:r>
            <w:r w:rsidRPr="00BE7687">
              <w:rPr>
                <w:color w:val="000000" w:themeColor="text1"/>
              </w:rPr>
              <w:t xml:space="preserve"> </w:t>
            </w:r>
            <w:r>
              <w:rPr>
                <w:color w:val="000000" w:themeColor="text1"/>
              </w:rPr>
              <w:t xml:space="preserve">a </w:t>
            </w:r>
            <w:r w:rsidRPr="00BE7687">
              <w:rPr>
                <w:color w:val="000000" w:themeColor="text1"/>
              </w:rPr>
              <w:t>frien</w:t>
            </w:r>
            <w:r>
              <w:rPr>
                <w:color w:val="000000" w:themeColor="text1"/>
              </w:rPr>
              <w:t>d’s birthday dinner at 7 PM. Victor is</w:t>
            </w:r>
            <w:r w:rsidRPr="00BE7687">
              <w:rPr>
                <w:color w:val="000000" w:themeColor="text1"/>
              </w:rPr>
              <w:t xml:space="preserve"> tired, sle</w:t>
            </w:r>
            <w:r>
              <w:rPr>
                <w:color w:val="000000" w:themeColor="text1"/>
              </w:rPr>
              <w:t>ep deprived, hungry, and is</w:t>
            </w:r>
            <w:r w:rsidRPr="00BE7687">
              <w:rPr>
                <w:color w:val="000000" w:themeColor="text1"/>
              </w:rPr>
              <w:t xml:space="preserve"> carrying several b</w:t>
            </w:r>
            <w:r>
              <w:rPr>
                <w:color w:val="000000" w:themeColor="text1"/>
              </w:rPr>
              <w:t>ags, all of which are heavy. He</w:t>
            </w:r>
            <w:r w:rsidRPr="00BE7687">
              <w:rPr>
                <w:color w:val="000000" w:themeColor="text1"/>
              </w:rPr>
              <w:t xml:space="preserve"> live</w:t>
            </w:r>
            <w:r>
              <w:rPr>
                <w:color w:val="000000" w:themeColor="text1"/>
              </w:rPr>
              <w:t>s</w:t>
            </w:r>
            <w:r w:rsidRPr="00BE7687">
              <w:rPr>
                <w:color w:val="000000" w:themeColor="text1"/>
              </w:rPr>
              <w:t xml:space="preserve"> 20 minutes away by</w:t>
            </w:r>
            <w:r>
              <w:rPr>
                <w:color w:val="000000" w:themeColor="text1"/>
              </w:rPr>
              <w:t xml:space="preserve"> walk and 15 minutes away by taxi</w:t>
            </w:r>
            <w:r w:rsidRPr="00BE7687">
              <w:rPr>
                <w:color w:val="000000" w:themeColor="text1"/>
              </w:rPr>
              <w:t>. </w:t>
            </w:r>
          </w:p>
        </w:tc>
      </w:tr>
      <w:tr w:rsidR="004B3C32" w14:paraId="30FE6039"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0D1B0E88"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2093E23" w14:textId="77777777" w:rsidR="004B3C32" w:rsidRPr="000E7603" w:rsidRDefault="004B3C32" w:rsidP="00ED5F24">
            <w:pPr>
              <w:spacing w:before="60" w:after="60"/>
              <w:rPr>
                <w:color w:val="000000" w:themeColor="text1"/>
              </w:rPr>
            </w:pPr>
            <w:r w:rsidRPr="00977E05">
              <w:rPr>
                <w:b/>
                <w:bCs/>
              </w:rPr>
              <w:t>Environmental case:</w:t>
            </w:r>
            <w:r w:rsidRPr="00977E05">
              <w:t xml:space="preserve"> </w:t>
            </w:r>
            <w:r>
              <w:rPr>
                <w:color w:val="000000" w:themeColor="text1"/>
              </w:rPr>
              <w:t>Going home by</w:t>
            </w:r>
            <w:r w:rsidRPr="00BE7687">
              <w:rPr>
                <w:color w:val="000000" w:themeColor="text1"/>
              </w:rPr>
              <w:t xml:space="preserve"> a taxi will be faster and more comfortable, </w:t>
            </w:r>
            <w:r>
              <w:rPr>
                <w:color w:val="000000" w:themeColor="text1"/>
              </w:rPr>
              <w:t xml:space="preserve">however for the same journey he could walk, Victor’s choice will result in </w:t>
            </w:r>
            <w:r w:rsidRPr="00BE7687">
              <w:rPr>
                <w:color w:val="000000" w:themeColor="text1"/>
              </w:rPr>
              <w:t>burning petrol, and releasing greenhouse gases which contribute to the depletion of the ozone layer and global warming. </w:t>
            </w:r>
          </w:p>
        </w:tc>
        <w:tc>
          <w:tcPr>
            <w:tcW w:w="6210" w:type="dxa"/>
            <w:tcBorders>
              <w:left w:val="single" w:sz="18" w:space="0" w:color="auto"/>
              <w:right w:val="single" w:sz="18" w:space="0" w:color="auto"/>
            </w:tcBorders>
          </w:tcPr>
          <w:p w14:paraId="17A1B08A" w14:textId="77777777" w:rsidR="004B3C32" w:rsidRPr="000E7603" w:rsidRDefault="004B3C32" w:rsidP="00ED5F24">
            <w:pPr>
              <w:spacing w:before="60" w:after="60"/>
              <w:rPr>
                <w:color w:val="000000" w:themeColor="text1"/>
              </w:rPr>
            </w:pPr>
            <w:r w:rsidRPr="00977E05">
              <w:rPr>
                <w:b/>
                <w:bCs/>
              </w:rPr>
              <w:t>Environmental case:</w:t>
            </w:r>
            <w:r w:rsidRPr="00977E05">
              <w:t xml:space="preserve"> </w:t>
            </w:r>
            <w:r>
              <w:rPr>
                <w:color w:val="000000" w:themeColor="text1"/>
              </w:rPr>
              <w:t>Going home by</w:t>
            </w:r>
            <w:r w:rsidRPr="00BE7687">
              <w:rPr>
                <w:color w:val="000000" w:themeColor="text1"/>
              </w:rPr>
              <w:t xml:space="preserve"> a taxi will be faster and more comfortable, </w:t>
            </w:r>
            <w:r>
              <w:rPr>
                <w:color w:val="000000" w:themeColor="text1"/>
              </w:rPr>
              <w:t xml:space="preserve">however for the same journey he could walk, Victor’s choice will result in </w:t>
            </w:r>
            <w:r w:rsidRPr="00BE7687">
              <w:rPr>
                <w:color w:val="000000" w:themeColor="text1"/>
              </w:rPr>
              <w:t>burning petrol, and releasing greenhouse gases which contribute to the depletion of the ozone layer and global warming. </w:t>
            </w:r>
          </w:p>
        </w:tc>
      </w:tr>
      <w:tr w:rsidR="004B3C32" w14:paraId="20CEC017"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29BE2620"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EC97509" w14:textId="77777777" w:rsidR="004B3C32" w:rsidRDefault="004B3C32" w:rsidP="00ED5F24">
            <w:pPr>
              <w:spacing w:before="60" w:after="60"/>
            </w:pPr>
            <w:r w:rsidRPr="00977E05">
              <w:rPr>
                <w:b/>
                <w:bCs/>
              </w:rPr>
              <w:t>Deont. Behaviour</w:t>
            </w:r>
            <w:r w:rsidRPr="00977E05">
              <w:t xml:space="preserve"> </w:t>
            </w:r>
            <w:r w:rsidRPr="00A7034D">
              <w:rPr>
                <w:color w:val="FF0000"/>
              </w:rPr>
              <w:t>une</w:t>
            </w:r>
            <w:r w:rsidRPr="00977E05">
              <w:rPr>
                <w:color w:val="FF0000"/>
              </w:rPr>
              <w:t>thical:</w:t>
            </w:r>
            <w:r>
              <w:rPr>
                <w:color w:val="FF0000"/>
              </w:rPr>
              <w:t xml:space="preserve"> </w:t>
            </w:r>
            <w:r>
              <w:rPr>
                <w:color w:val="000000" w:themeColor="text1"/>
              </w:rPr>
              <w:t>Victor decides he is</w:t>
            </w:r>
            <w:r w:rsidRPr="00BE7687">
              <w:rPr>
                <w:color w:val="000000" w:themeColor="text1"/>
              </w:rPr>
              <w:t xml:space="preserve"> too tired to bare the 20 </w:t>
            </w:r>
            <w:r>
              <w:rPr>
                <w:color w:val="000000" w:themeColor="text1"/>
              </w:rPr>
              <w:t>minute walk home, so he</w:t>
            </w:r>
            <w:r w:rsidRPr="00BE7687">
              <w:rPr>
                <w:color w:val="000000" w:themeColor="text1"/>
              </w:rPr>
              <w:t xml:space="preserve"> call</w:t>
            </w:r>
            <w:r>
              <w:rPr>
                <w:color w:val="000000" w:themeColor="text1"/>
              </w:rPr>
              <w:t>s</w:t>
            </w:r>
            <w:r w:rsidRPr="00BE7687">
              <w:rPr>
                <w:color w:val="000000" w:themeColor="text1"/>
              </w:rPr>
              <w:t xml:space="preserve"> a taxi. </w:t>
            </w:r>
          </w:p>
        </w:tc>
        <w:tc>
          <w:tcPr>
            <w:tcW w:w="6210" w:type="dxa"/>
            <w:tcBorders>
              <w:left w:val="single" w:sz="18" w:space="0" w:color="auto"/>
              <w:right w:val="single" w:sz="18" w:space="0" w:color="auto"/>
            </w:tcBorders>
          </w:tcPr>
          <w:p w14:paraId="119BCB31" w14:textId="77777777" w:rsidR="004B3C32" w:rsidRDefault="004B3C32" w:rsidP="00ED5F24">
            <w:pPr>
              <w:spacing w:before="60" w:after="60"/>
            </w:pPr>
            <w:r w:rsidRPr="00977E05">
              <w:rPr>
                <w:b/>
                <w:bCs/>
              </w:rPr>
              <w:t>Deont. Behaviour</w:t>
            </w:r>
            <w:r w:rsidRPr="00977E05">
              <w:t xml:space="preserve"> </w:t>
            </w:r>
            <w:r w:rsidRPr="00817E75">
              <w:rPr>
                <w:color w:val="00B050"/>
              </w:rPr>
              <w:t>ethical:</w:t>
            </w:r>
            <w:r>
              <w:rPr>
                <w:color w:val="FF0000"/>
              </w:rPr>
              <w:t xml:space="preserve"> </w:t>
            </w:r>
            <w:r w:rsidRPr="005152BC">
              <w:t>However,</w:t>
            </w:r>
            <w:r>
              <w:rPr>
                <w:color w:val="00B050"/>
              </w:rPr>
              <w:t xml:space="preserve"> </w:t>
            </w:r>
            <w:r>
              <w:t>Victor decides it is not worth it to call a taxi and burn petrol to only get home 5 minutes sooner and in a more comfortable manner. He walks home instead.</w:t>
            </w:r>
          </w:p>
        </w:tc>
      </w:tr>
      <w:tr w:rsidR="004B3C32" w14:paraId="2B77997B"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6ABE90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C18887D"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54390B69" w14:textId="77777777" w:rsidR="004B3C32" w:rsidRDefault="004B3C32" w:rsidP="00ED5F24">
            <w:pPr>
              <w:spacing w:before="60" w:after="60"/>
            </w:pPr>
            <w:r w:rsidRPr="004A7F0D">
              <w:rPr>
                <w:b/>
              </w:rPr>
              <w:t>Circumstances</w:t>
            </w:r>
            <w:r>
              <w:rPr>
                <w:color w:val="000000" w:themeColor="text1"/>
              </w:rPr>
              <w:t xml:space="preserve">. </w:t>
            </w:r>
            <w:r w:rsidRPr="00AC74C1">
              <w:t xml:space="preserve">In the first 5 minutes of his walk, Victor’s backpack strap breaks. It’s hard for him to can’t carry it on one shoulder, as his bag is too heavy and he has other bags to carry. At </w:t>
            </w:r>
            <w:r>
              <w:t>this</w:t>
            </w:r>
            <w:r w:rsidRPr="00AC74C1">
              <w:t xml:space="preserve"> point, </w:t>
            </w:r>
            <w:r>
              <w:t xml:space="preserve">a colleague sees Victor struggling and </w:t>
            </w:r>
            <w:r w:rsidRPr="00AC74C1">
              <w:t>call</w:t>
            </w:r>
            <w:r>
              <w:t>s</w:t>
            </w:r>
            <w:r w:rsidRPr="00AC74C1">
              <w:t xml:space="preserve"> a taxi.</w:t>
            </w:r>
          </w:p>
        </w:tc>
      </w:tr>
      <w:tr w:rsidR="004B3C32" w14:paraId="0518CE93"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2647D176"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2C3B642D" w14:textId="77777777" w:rsidR="004B3C32" w:rsidRPr="000E7603" w:rsidRDefault="004B3C32" w:rsidP="00ED5F24">
            <w:pPr>
              <w:spacing w:before="60" w:after="60"/>
              <w:rPr>
                <w:color w:val="000000" w:themeColor="text1"/>
              </w:rPr>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Pr>
                <w:color w:val="000000" w:themeColor="text1"/>
              </w:rPr>
              <w:t xml:space="preserve"> for the environment): Victor’s decision means that Victor’s</w:t>
            </w:r>
            <w:r w:rsidRPr="00BE7687">
              <w:rPr>
                <w:color w:val="000000" w:themeColor="text1"/>
              </w:rPr>
              <w:t xml:space="preserve"> journey is </w:t>
            </w:r>
            <w:r>
              <w:rPr>
                <w:color w:val="000000" w:themeColor="text1"/>
              </w:rPr>
              <w:t xml:space="preserve">not </w:t>
            </w:r>
            <w:r w:rsidRPr="00BE7687">
              <w:rPr>
                <w:color w:val="000000" w:themeColor="text1"/>
              </w:rPr>
              <w:t xml:space="preserve">carbon-free and will contribute </w:t>
            </w:r>
            <w:r>
              <w:rPr>
                <w:color w:val="000000" w:themeColor="text1"/>
              </w:rPr>
              <w:t>to the burning of petrol and releasing greenhouse gasses</w:t>
            </w:r>
            <w:r w:rsidRPr="00BE7687">
              <w:rPr>
                <w:color w:val="000000" w:themeColor="text1"/>
              </w:rPr>
              <w:t>. </w:t>
            </w:r>
          </w:p>
        </w:tc>
        <w:tc>
          <w:tcPr>
            <w:tcW w:w="6210" w:type="dxa"/>
            <w:tcBorders>
              <w:left w:val="single" w:sz="18" w:space="0" w:color="auto"/>
              <w:bottom w:val="single" w:sz="18" w:space="0" w:color="auto"/>
              <w:right w:val="single" w:sz="18" w:space="0" w:color="auto"/>
            </w:tcBorders>
          </w:tcPr>
          <w:p w14:paraId="7D7ED0AF" w14:textId="77777777" w:rsidR="004B3C32" w:rsidRDefault="004B3C32" w:rsidP="00ED5F24">
            <w:pPr>
              <w:widowControl w:val="0"/>
              <w:spacing w:before="60" w:after="60"/>
            </w:pPr>
            <w:r w:rsidRPr="00623F68">
              <w:rPr>
                <w:b/>
                <w:bCs/>
                <w:color w:val="000000" w:themeColor="text1"/>
              </w:rPr>
              <w:t>Teleol. Conseq.</w:t>
            </w:r>
            <w:r>
              <w:rPr>
                <w:color w:val="000000" w:themeColor="text1"/>
              </w:rPr>
              <w:t xml:space="preserve"> (</w:t>
            </w:r>
            <w:proofErr w:type="gramStart"/>
            <w:r w:rsidRPr="005C564D">
              <w:rPr>
                <w:color w:val="FF0000"/>
              </w:rPr>
              <w:t>negative</w:t>
            </w:r>
            <w:proofErr w:type="gramEnd"/>
            <w:r w:rsidRPr="00623F68">
              <w:rPr>
                <w:color w:val="00B050"/>
              </w:rPr>
              <w:t xml:space="preserve"> </w:t>
            </w:r>
            <w:r>
              <w:rPr>
                <w:color w:val="000000" w:themeColor="text1"/>
              </w:rPr>
              <w:t xml:space="preserve">for the environment): The colleague’s decision means that </w:t>
            </w:r>
            <w:r>
              <w:t xml:space="preserve">Victor’s journey </w:t>
            </w:r>
            <w:r w:rsidRPr="00BE7687">
              <w:rPr>
                <w:color w:val="000000" w:themeColor="text1"/>
              </w:rPr>
              <w:t xml:space="preserve">is </w:t>
            </w:r>
            <w:r>
              <w:rPr>
                <w:color w:val="000000" w:themeColor="text1"/>
              </w:rPr>
              <w:t xml:space="preserve">not </w:t>
            </w:r>
            <w:r w:rsidRPr="00BE7687">
              <w:rPr>
                <w:color w:val="000000" w:themeColor="text1"/>
              </w:rPr>
              <w:t xml:space="preserve">carbon-free and will contribute </w:t>
            </w:r>
            <w:r>
              <w:rPr>
                <w:color w:val="000000" w:themeColor="text1"/>
              </w:rPr>
              <w:t>to the burning of petrol and releasing greenhouse gasses</w:t>
            </w:r>
            <w:r w:rsidRPr="00BE7687">
              <w:rPr>
                <w:color w:val="000000" w:themeColor="text1"/>
              </w:rPr>
              <w:t>. </w:t>
            </w:r>
          </w:p>
        </w:tc>
      </w:tr>
    </w:tbl>
    <w:p w14:paraId="23B9A0C4" w14:textId="77777777" w:rsidR="004B3C32" w:rsidRDefault="004B3C32" w:rsidP="004B3C32"/>
    <w:p w14:paraId="23593DFF" w14:textId="77777777" w:rsidR="004B3C32" w:rsidRPr="00D31CC6" w:rsidRDefault="004B3C32" w:rsidP="004B3C32">
      <w:pPr>
        <w:spacing w:before="60" w:after="60"/>
        <w:rPr>
          <w:b/>
        </w:rPr>
      </w:pPr>
      <w:r w:rsidRPr="00D31CC6">
        <w:rPr>
          <w:b/>
        </w:rPr>
        <w:t>Scenario 6: Eat less meat and more vegetables</w:t>
      </w:r>
    </w:p>
    <w:tbl>
      <w:tblPr>
        <w:tblStyle w:val="TableGrid"/>
        <w:tblW w:w="0" w:type="auto"/>
        <w:tblLook w:val="04A0" w:firstRow="1" w:lastRow="0" w:firstColumn="1" w:lastColumn="0" w:noHBand="0" w:noVBand="1"/>
      </w:tblPr>
      <w:tblGrid>
        <w:gridCol w:w="1756"/>
        <w:gridCol w:w="6210"/>
        <w:gridCol w:w="6210"/>
      </w:tblGrid>
      <w:tr w:rsidR="004B3C32" w14:paraId="4529B979"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31AC1B5B" w14:textId="77777777" w:rsidR="004B3C32" w:rsidRPr="004A7F0D" w:rsidRDefault="004B3C32" w:rsidP="00ED5F24">
            <w:pPr>
              <w:spacing w:before="60" w:after="60"/>
              <w:jc w:val="center"/>
            </w:pPr>
            <w:r w:rsidRPr="004A7F0D">
              <w:t xml:space="preserve">Scenario </w:t>
            </w:r>
            <w:r>
              <w:t>6</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32A242FB"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5F0779F" w14:textId="77777777" w:rsidR="004B3C32" w:rsidRPr="00623F68" w:rsidRDefault="004B3C32" w:rsidP="00ED5F24">
            <w:pPr>
              <w:spacing w:before="60" w:after="60"/>
              <w:rPr>
                <w:b/>
                <w:bCs/>
              </w:rPr>
            </w:pPr>
            <w:r w:rsidRPr="00623F68">
              <w:rPr>
                <w:b/>
                <w:bCs/>
              </w:rPr>
              <w:t>Deontologically ethical behaviour / Code 1</w:t>
            </w:r>
          </w:p>
        </w:tc>
      </w:tr>
      <w:tr w:rsidR="004B3C32" w14:paraId="7B62FF6C"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6CBD1EF6" w14:textId="77777777" w:rsidR="004B3C32" w:rsidRPr="00623F68" w:rsidRDefault="004B3C32" w:rsidP="00ED5F24">
            <w:pPr>
              <w:spacing w:before="60" w:after="60"/>
              <w:rPr>
                <w:b/>
                <w:bCs/>
              </w:rPr>
            </w:pPr>
            <w:r w:rsidRPr="00623F68">
              <w:rPr>
                <w:b/>
                <w:bCs/>
              </w:rPr>
              <w:t>Teleological:</w:t>
            </w:r>
          </w:p>
          <w:p w14:paraId="2E59B290"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42240711" w14:textId="77777777" w:rsidR="004B3C32" w:rsidRDefault="004B3C32" w:rsidP="00ED5F24">
            <w:pPr>
              <w:spacing w:before="60" w:after="60"/>
            </w:pPr>
            <w:r w:rsidRPr="00D31CC6">
              <w:rPr>
                <w:b/>
              </w:rPr>
              <w:t>6A.</w:t>
            </w:r>
            <w:r>
              <w:t xml:space="preserve"> </w:t>
            </w:r>
            <w:r w:rsidRPr="00DE3887">
              <w:rPr>
                <w:b/>
                <w:bCs/>
              </w:rPr>
              <w:t>Scene:</w:t>
            </w:r>
            <w:r>
              <w:t xml:space="preserve"> It is Monday and Ines has met her friend at a local restaurant for a dinner. Ines selected the restaurant as it is </w:t>
            </w:r>
            <w:proofErr w:type="gramStart"/>
            <w:r>
              <w:t>well-known</w:t>
            </w:r>
            <w:proofErr w:type="gramEnd"/>
            <w:r>
              <w:t xml:space="preserve"> for its tasty vegetarian options, but upon arrival she sees her favourite dish on the menu, beef bolognaise. The waiter arrives at a table and asks to take the order. </w:t>
            </w:r>
          </w:p>
        </w:tc>
        <w:tc>
          <w:tcPr>
            <w:tcW w:w="6210" w:type="dxa"/>
            <w:tcBorders>
              <w:top w:val="single" w:sz="18" w:space="0" w:color="auto"/>
              <w:left w:val="single" w:sz="18" w:space="0" w:color="auto"/>
              <w:right w:val="single" w:sz="18" w:space="0" w:color="auto"/>
            </w:tcBorders>
          </w:tcPr>
          <w:p w14:paraId="7B2FFF53" w14:textId="77777777" w:rsidR="004B3C32" w:rsidRDefault="004B3C32" w:rsidP="00ED5F24">
            <w:pPr>
              <w:spacing w:before="60" w:after="60"/>
            </w:pPr>
            <w:r w:rsidRPr="00D31CC6">
              <w:rPr>
                <w:b/>
              </w:rPr>
              <w:t>6C.</w:t>
            </w:r>
            <w:r>
              <w:t xml:space="preserve"> </w:t>
            </w:r>
            <w:r w:rsidRPr="00DE3887">
              <w:rPr>
                <w:b/>
                <w:bCs/>
              </w:rPr>
              <w:t>Scene:</w:t>
            </w:r>
            <w:r>
              <w:t xml:space="preserve"> It is Monday and Ines has met her friend at a local restaurant for a dinner. Ines selected the restaurant as it is </w:t>
            </w:r>
            <w:proofErr w:type="gramStart"/>
            <w:r>
              <w:t>well-known</w:t>
            </w:r>
            <w:proofErr w:type="gramEnd"/>
            <w:r>
              <w:t xml:space="preserve"> for its tasty vegetarian options, but upon arrival she sees her favourite dish on the menu, beef bolognaise. The waiter arrives at a table and asks to take the order. </w:t>
            </w:r>
          </w:p>
        </w:tc>
      </w:tr>
      <w:tr w:rsidR="004B3C32" w14:paraId="6853AAEE"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1FEDBE3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EA6C759" w14:textId="77777777" w:rsidR="004B3C32" w:rsidRDefault="004B3C32" w:rsidP="00ED5F24">
            <w:pPr>
              <w:spacing w:before="60" w:after="60"/>
            </w:pPr>
            <w:r w:rsidRPr="00DE3887">
              <w:rPr>
                <w:b/>
                <w:bCs/>
              </w:rPr>
              <w:t>Environmental case:</w:t>
            </w:r>
            <w:r>
              <w:t xml:space="preserve"> Ines normally takes part in ‘meat-free Monday’ to reduce the amount of meat and fish people consume and lessen the greenhouse gas emissions that occur from the farming of livestock.</w:t>
            </w:r>
          </w:p>
        </w:tc>
        <w:tc>
          <w:tcPr>
            <w:tcW w:w="6210" w:type="dxa"/>
            <w:tcBorders>
              <w:left w:val="single" w:sz="18" w:space="0" w:color="auto"/>
              <w:right w:val="single" w:sz="18" w:space="0" w:color="auto"/>
            </w:tcBorders>
          </w:tcPr>
          <w:p w14:paraId="5F3AA834" w14:textId="77777777" w:rsidR="004B3C32" w:rsidRDefault="004B3C32" w:rsidP="00ED5F24">
            <w:pPr>
              <w:spacing w:before="60" w:after="60"/>
            </w:pPr>
            <w:r w:rsidRPr="00DE3887">
              <w:rPr>
                <w:b/>
                <w:bCs/>
              </w:rPr>
              <w:t>Environmental case:</w:t>
            </w:r>
            <w:r>
              <w:t xml:space="preserve"> Ines normally takes part in ‘meat-free Monday’ to reduce the amount of meat and fish people consume and lessen the greenhouse gas emissions that occur from the farming of livestock.</w:t>
            </w:r>
          </w:p>
        </w:tc>
      </w:tr>
      <w:tr w:rsidR="004B3C32" w14:paraId="54F23F61"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CD156B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35F84D53" w14:textId="77777777" w:rsidR="004B3C32" w:rsidRPr="004A7F0D" w:rsidRDefault="004B3C32" w:rsidP="00ED5F24">
            <w:pPr>
              <w:spacing w:before="60" w:after="60"/>
              <w:rPr>
                <w:color w:val="000000" w:themeColor="text1"/>
              </w:rPr>
            </w:pPr>
            <w:r w:rsidRPr="00DE3887">
              <w:rPr>
                <w:b/>
                <w:bCs/>
              </w:rPr>
              <w:t>Deont</w:t>
            </w:r>
            <w:r w:rsidRPr="002B5FA6">
              <w:rPr>
                <w:b/>
                <w:bCs/>
              </w:rPr>
              <w:t xml:space="preserve">. Behaviour </w:t>
            </w:r>
            <w:r w:rsidRPr="002B5FA6">
              <w:rPr>
                <w:b/>
                <w:bCs/>
                <w:color w:val="FF0000"/>
              </w:rPr>
              <w:t>unethical:</w:t>
            </w:r>
            <w:r>
              <w:rPr>
                <w:color w:val="FF0000"/>
              </w:rPr>
              <w:t xml:space="preserve"> </w:t>
            </w:r>
            <w:r>
              <w:rPr>
                <w:color w:val="000000" w:themeColor="text1"/>
              </w:rPr>
              <w:t>Despite the fact it is Monday, Ines decides to order the beef bolognaise.</w:t>
            </w:r>
          </w:p>
        </w:tc>
        <w:tc>
          <w:tcPr>
            <w:tcW w:w="6210" w:type="dxa"/>
            <w:tcBorders>
              <w:left w:val="single" w:sz="18" w:space="0" w:color="auto"/>
              <w:right w:val="single" w:sz="18" w:space="0" w:color="auto"/>
            </w:tcBorders>
          </w:tcPr>
          <w:p w14:paraId="11BB2E77" w14:textId="77777777" w:rsidR="004B3C32" w:rsidRPr="004A7F0D" w:rsidRDefault="004B3C32" w:rsidP="00ED5F24">
            <w:pPr>
              <w:spacing w:before="60" w:after="60"/>
              <w:rPr>
                <w:color w:val="000000" w:themeColor="text1"/>
              </w:rPr>
            </w:pPr>
            <w:r w:rsidRPr="0067744D">
              <w:rPr>
                <w:b/>
                <w:bCs/>
              </w:rPr>
              <w:t xml:space="preserve">Deont. Behaviour </w:t>
            </w:r>
            <w:r w:rsidRPr="00817E75">
              <w:rPr>
                <w:color w:val="00B050"/>
              </w:rPr>
              <w:t>ethical:</w:t>
            </w:r>
            <w:r>
              <w:rPr>
                <w:color w:val="00B050"/>
              </w:rPr>
              <w:t xml:space="preserve"> </w:t>
            </w:r>
            <w:r w:rsidRPr="0067744D">
              <w:rPr>
                <w:color w:val="000000" w:themeColor="text1"/>
              </w:rPr>
              <w:t>Even</w:t>
            </w:r>
            <w:r>
              <w:rPr>
                <w:color w:val="000000" w:themeColor="text1"/>
              </w:rPr>
              <w:t xml:space="preserve"> though beef bolognaise is her favourite dish, Ines decides to stick to meat-free Monday and order a vegetarian option. </w:t>
            </w:r>
          </w:p>
        </w:tc>
      </w:tr>
      <w:tr w:rsidR="004B3C32" w14:paraId="5621A587"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C765642"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2D82302" w14:textId="77777777" w:rsidR="004B3C32" w:rsidRDefault="004B3C32" w:rsidP="00ED5F24">
            <w:pPr>
              <w:spacing w:before="60" w:after="60"/>
            </w:pPr>
            <w:r w:rsidRPr="004A7F0D">
              <w:rPr>
                <w:b/>
              </w:rPr>
              <w:t>Circumstances</w:t>
            </w:r>
            <w:r>
              <w:rPr>
                <w:color w:val="000000" w:themeColor="text1"/>
              </w:rPr>
              <w:t>. However, a</w:t>
            </w:r>
            <w:r>
              <w:t xml:space="preserve">fter ordering, the waiter </w:t>
            </w:r>
            <w:proofErr w:type="gramStart"/>
            <w:r>
              <w:t>returns to a table to advise that the restaurant has run out of the beef bolognaise and offers</w:t>
            </w:r>
            <w:proofErr w:type="gramEnd"/>
            <w:r>
              <w:t xml:space="preserve"> her a vegan option.</w:t>
            </w:r>
          </w:p>
        </w:tc>
        <w:tc>
          <w:tcPr>
            <w:tcW w:w="6210" w:type="dxa"/>
            <w:tcBorders>
              <w:left w:val="single" w:sz="18" w:space="0" w:color="auto"/>
              <w:right w:val="single" w:sz="18" w:space="0" w:color="auto"/>
            </w:tcBorders>
          </w:tcPr>
          <w:p w14:paraId="08C3AF1D"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634A8653"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63D81C82"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74CA99B7" w14:textId="77777777" w:rsidR="004B3C32" w:rsidRPr="00E22EC8"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Pr>
                <w:rFonts w:eastAsia="Calibri" w:cs="Times New Roman"/>
              </w:rPr>
              <w:t xml:space="preserve"> Restaurant’s situation</w:t>
            </w:r>
            <w:r w:rsidRPr="002A6F5B">
              <w:rPr>
                <w:rFonts w:eastAsia="Calibri" w:cs="Times New Roman"/>
              </w:rPr>
              <w:t xml:space="preserve"> means </w:t>
            </w:r>
            <w:r>
              <w:rPr>
                <w:rFonts w:eastAsia="Calibri" w:cs="Times New Roman"/>
              </w:rPr>
              <w:t xml:space="preserve">that </w:t>
            </w:r>
            <w:r w:rsidRPr="002A6F5B">
              <w:rPr>
                <w:rFonts w:eastAsia="Calibri" w:cs="Times New Roman"/>
              </w:rPr>
              <w:t>Ines takes part in ‘meat-free Monday’ and helps support the reduction of greenhouse gases caused by the farming livestock.</w:t>
            </w:r>
          </w:p>
        </w:tc>
        <w:tc>
          <w:tcPr>
            <w:tcW w:w="6210" w:type="dxa"/>
            <w:tcBorders>
              <w:left w:val="single" w:sz="18" w:space="0" w:color="auto"/>
              <w:bottom w:val="single" w:sz="18" w:space="0" w:color="auto"/>
              <w:right w:val="single" w:sz="18" w:space="0" w:color="auto"/>
            </w:tcBorders>
          </w:tcPr>
          <w:p w14:paraId="1B77F04D" w14:textId="77777777" w:rsidR="004B3C32" w:rsidRPr="00E22EC8"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 </w:t>
            </w:r>
            <w:r>
              <w:rPr>
                <w:rFonts w:eastAsia="Calibri" w:cs="Times New Roman"/>
              </w:rPr>
              <w:t>Ines decision means she</w:t>
            </w:r>
            <w:r w:rsidRPr="002A6F5B">
              <w:rPr>
                <w:rFonts w:eastAsia="Calibri" w:cs="Times New Roman"/>
              </w:rPr>
              <w:t xml:space="preserve"> takes part in ‘meat-free Monday’ and helps support the reduction of greenhouse gases caused by the farming livestock.</w:t>
            </w:r>
          </w:p>
        </w:tc>
      </w:tr>
      <w:tr w:rsidR="004B3C32" w14:paraId="6D6C8168"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3D0FFB83" w14:textId="77777777" w:rsidR="004B3C32" w:rsidRPr="00623F68" w:rsidRDefault="004B3C32" w:rsidP="00ED5F24">
            <w:pPr>
              <w:spacing w:before="60" w:after="60"/>
              <w:jc w:val="center"/>
              <w:rPr>
                <w:b/>
                <w:bCs/>
              </w:rPr>
            </w:pPr>
            <w:r w:rsidRPr="00623F68">
              <w:rPr>
                <w:b/>
                <w:bCs/>
              </w:rPr>
              <w:t>Teleological:</w:t>
            </w:r>
          </w:p>
          <w:p w14:paraId="2930B6DE" w14:textId="77777777" w:rsidR="004B3C32" w:rsidRDefault="004B3C32" w:rsidP="00ED5F24">
            <w:pPr>
              <w:spacing w:before="60" w:after="60"/>
            </w:pPr>
            <w:r w:rsidRPr="00623F68">
              <w:rPr>
                <w:b/>
                <w:bCs/>
              </w:rPr>
              <w:lastRenderedPageBreak/>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4CE43A2A" w14:textId="77777777" w:rsidR="004B3C32" w:rsidRDefault="004B3C32" w:rsidP="00ED5F24">
            <w:pPr>
              <w:spacing w:before="60" w:after="60"/>
            </w:pPr>
            <w:r w:rsidRPr="00D31CC6">
              <w:rPr>
                <w:b/>
              </w:rPr>
              <w:lastRenderedPageBreak/>
              <w:t>6B.</w:t>
            </w:r>
            <w:r>
              <w:t xml:space="preserve"> </w:t>
            </w:r>
            <w:r w:rsidRPr="00DE3887">
              <w:rPr>
                <w:b/>
                <w:bCs/>
              </w:rPr>
              <w:t>Scene:</w:t>
            </w:r>
            <w:r>
              <w:t xml:space="preserve"> It is Monday and Ines has met her friend at a local restaurant for a dinner. Ines selected the restaurant </w:t>
            </w:r>
            <w:r>
              <w:lastRenderedPageBreak/>
              <w:t xml:space="preserve">as it is </w:t>
            </w:r>
            <w:proofErr w:type="gramStart"/>
            <w:r>
              <w:t>well-known</w:t>
            </w:r>
            <w:proofErr w:type="gramEnd"/>
            <w:r>
              <w:t xml:space="preserve"> for its tasty vegetarian options, but upon arrival she sees her favourite dish on the menu, beef bolognaise. The waiter arrives at a table and asks to take the order. </w:t>
            </w:r>
          </w:p>
        </w:tc>
        <w:tc>
          <w:tcPr>
            <w:tcW w:w="6210" w:type="dxa"/>
            <w:tcBorders>
              <w:top w:val="single" w:sz="18" w:space="0" w:color="auto"/>
              <w:left w:val="single" w:sz="18" w:space="0" w:color="auto"/>
              <w:right w:val="single" w:sz="18" w:space="0" w:color="auto"/>
            </w:tcBorders>
          </w:tcPr>
          <w:p w14:paraId="6A983D17" w14:textId="77777777" w:rsidR="004B3C32" w:rsidRDefault="004B3C32" w:rsidP="00ED5F24">
            <w:pPr>
              <w:spacing w:before="60" w:after="60"/>
            </w:pPr>
            <w:r w:rsidRPr="00D31CC6">
              <w:rPr>
                <w:b/>
              </w:rPr>
              <w:lastRenderedPageBreak/>
              <w:t>6D.</w:t>
            </w:r>
            <w:r>
              <w:t xml:space="preserve"> </w:t>
            </w:r>
            <w:r w:rsidRPr="00DE3887">
              <w:rPr>
                <w:b/>
                <w:bCs/>
              </w:rPr>
              <w:t>Scene:</w:t>
            </w:r>
            <w:r>
              <w:t xml:space="preserve"> It is Monday and Ines has met her friend at a local restaurant for a dinner. Ines selected the restaurant </w:t>
            </w:r>
            <w:r>
              <w:lastRenderedPageBreak/>
              <w:t xml:space="preserve">as it is </w:t>
            </w:r>
            <w:proofErr w:type="gramStart"/>
            <w:r>
              <w:t>well-known</w:t>
            </w:r>
            <w:proofErr w:type="gramEnd"/>
            <w:r>
              <w:t xml:space="preserve"> for its tasty vegetarian options, but upon arrival she sees her favourite dish on the menu, beef bolognaise. The waiter arrives at a table and asks to take the order. </w:t>
            </w:r>
          </w:p>
        </w:tc>
      </w:tr>
      <w:tr w:rsidR="004B3C32" w14:paraId="2EF98581"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6AD5BC1"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3A5E762" w14:textId="77777777" w:rsidR="004B3C32" w:rsidRDefault="004B3C32" w:rsidP="00ED5F24">
            <w:pPr>
              <w:spacing w:before="60" w:after="60"/>
            </w:pPr>
            <w:r w:rsidRPr="00DE3887">
              <w:rPr>
                <w:b/>
                <w:bCs/>
              </w:rPr>
              <w:t>Environmental case:</w:t>
            </w:r>
            <w:r>
              <w:t xml:space="preserve"> Ines normally takes part in ‘meat-free Monday’ to reduce the amount of meat and fish people consume and lessen the greenhouse gas emissions that occur from the farming of livestock.</w:t>
            </w:r>
          </w:p>
        </w:tc>
        <w:tc>
          <w:tcPr>
            <w:tcW w:w="6210" w:type="dxa"/>
            <w:tcBorders>
              <w:left w:val="single" w:sz="18" w:space="0" w:color="auto"/>
              <w:right w:val="single" w:sz="18" w:space="0" w:color="auto"/>
            </w:tcBorders>
          </w:tcPr>
          <w:p w14:paraId="3EAA8693" w14:textId="77777777" w:rsidR="004B3C32" w:rsidRDefault="004B3C32" w:rsidP="00ED5F24">
            <w:pPr>
              <w:spacing w:before="60" w:after="60"/>
            </w:pPr>
            <w:r w:rsidRPr="00DE3887">
              <w:rPr>
                <w:b/>
                <w:bCs/>
              </w:rPr>
              <w:t>Environmental case:</w:t>
            </w:r>
            <w:r>
              <w:t xml:space="preserve"> Ines normally takes part in ‘meat-free Monday’ to reduce the amount of meat and fish people consume and lessen the greenhouse gas emissions that occur from the farming of livestock.</w:t>
            </w:r>
          </w:p>
        </w:tc>
      </w:tr>
      <w:tr w:rsidR="004B3C32" w14:paraId="5BC6D458"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5836002"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C0704C5" w14:textId="77777777" w:rsidR="004B3C32" w:rsidRDefault="004B3C32" w:rsidP="00ED5F24">
            <w:pPr>
              <w:spacing w:before="60" w:after="60"/>
            </w:pPr>
            <w:r w:rsidRPr="003F6508">
              <w:rPr>
                <w:b/>
                <w:bCs/>
              </w:rPr>
              <w:t xml:space="preserve">Deont. Behaviour </w:t>
            </w:r>
            <w:r w:rsidRPr="003F6508">
              <w:rPr>
                <w:b/>
                <w:bCs/>
                <w:color w:val="FF0000"/>
              </w:rPr>
              <w:t>unethical:</w:t>
            </w:r>
            <w:r>
              <w:rPr>
                <w:color w:val="FF0000"/>
              </w:rPr>
              <w:t xml:space="preserve"> </w:t>
            </w:r>
            <w:r>
              <w:rPr>
                <w:color w:val="000000" w:themeColor="text1"/>
              </w:rPr>
              <w:t>Despite the fact it is Monday, Ines decides to order the beef bolognaise.</w:t>
            </w:r>
          </w:p>
        </w:tc>
        <w:tc>
          <w:tcPr>
            <w:tcW w:w="6210" w:type="dxa"/>
            <w:tcBorders>
              <w:left w:val="single" w:sz="18" w:space="0" w:color="auto"/>
              <w:right w:val="single" w:sz="18" w:space="0" w:color="auto"/>
            </w:tcBorders>
          </w:tcPr>
          <w:p w14:paraId="044EBD75" w14:textId="77777777" w:rsidR="004B3C32" w:rsidRPr="002A6F5B" w:rsidRDefault="004B3C32" w:rsidP="00ED5F24">
            <w:pPr>
              <w:keepNext/>
              <w:keepLines/>
              <w:spacing w:before="60" w:after="60"/>
              <w:outlineLvl w:val="3"/>
            </w:pPr>
            <w:r w:rsidRPr="002A6F5B">
              <w:rPr>
                <w:rFonts w:eastAsia="Calibri" w:cs="Times New Roman"/>
                <w:b/>
                <w:bCs/>
              </w:rPr>
              <w:t xml:space="preserve">Deont. Behaviour </w:t>
            </w:r>
            <w:r w:rsidRPr="002A6F5B">
              <w:rPr>
                <w:rFonts w:eastAsia="Calibri" w:cs="Times New Roman"/>
                <w:b/>
                <w:bCs/>
                <w:color w:val="70AD47"/>
              </w:rPr>
              <w:t xml:space="preserve">ethical: </w:t>
            </w:r>
            <w:r w:rsidRPr="002A6F5B">
              <w:rPr>
                <w:rFonts w:eastAsia="Calibri" w:cs="Times New Roman"/>
                <w:color w:val="000000"/>
              </w:rPr>
              <w:t>Even though beef bolognaise is her favourite dish, Ines decides to stick to ‘meat-free Monday’ and order a vegetarian option.</w:t>
            </w:r>
          </w:p>
        </w:tc>
      </w:tr>
      <w:tr w:rsidR="004B3C32" w14:paraId="793E5891"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5CD1F90"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940D138"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26A73F91" w14:textId="77777777" w:rsidR="004B3C32" w:rsidRDefault="004B3C32" w:rsidP="00ED5F24">
            <w:pPr>
              <w:spacing w:before="60" w:after="60"/>
            </w:pPr>
            <w:r w:rsidRPr="004A7F0D">
              <w:rPr>
                <w:b/>
              </w:rPr>
              <w:t>Circumstances</w:t>
            </w:r>
            <w:r>
              <w:rPr>
                <w:color w:val="000000" w:themeColor="text1"/>
              </w:rPr>
              <w:t>. However, her friend suggests they should share the charcuterie (meat) board.</w:t>
            </w:r>
          </w:p>
        </w:tc>
      </w:tr>
      <w:tr w:rsidR="004B3C32" w14:paraId="0DB4F3F6"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67D8AA09"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7E0002BE" w14:textId="77777777" w:rsidR="004B3C32" w:rsidRDefault="004B3C32" w:rsidP="00ED5F24">
            <w:pPr>
              <w:spacing w:before="60" w:after="60"/>
            </w:pPr>
            <w:r w:rsidRPr="00C64932">
              <w:rPr>
                <w:b/>
                <w:bCs/>
              </w:rPr>
              <w:t>Teleol. Conseq. (</w:t>
            </w:r>
            <w:proofErr w:type="gramStart"/>
            <w:r w:rsidRPr="00C64932">
              <w:rPr>
                <w:b/>
                <w:bCs/>
                <w:color w:val="FF0000"/>
              </w:rPr>
              <w:t>negative</w:t>
            </w:r>
            <w:proofErr w:type="gramEnd"/>
            <w:r w:rsidRPr="00C64932">
              <w:rPr>
                <w:b/>
                <w:bCs/>
              </w:rPr>
              <w:t xml:space="preserve"> for environment):</w:t>
            </w:r>
            <w:r>
              <w:t xml:space="preserve"> Ines’ decision means that she does not take part in ‘meat-free Monday’ and will not help support the reduction of greenhouse gases caused by the farming livestock.</w:t>
            </w:r>
          </w:p>
        </w:tc>
        <w:tc>
          <w:tcPr>
            <w:tcW w:w="6210" w:type="dxa"/>
            <w:tcBorders>
              <w:left w:val="single" w:sz="18" w:space="0" w:color="auto"/>
              <w:bottom w:val="single" w:sz="18" w:space="0" w:color="auto"/>
              <w:right w:val="single" w:sz="18" w:space="0" w:color="auto"/>
            </w:tcBorders>
          </w:tcPr>
          <w:p w14:paraId="61762D4E" w14:textId="77777777" w:rsidR="004B3C32" w:rsidRDefault="004B3C32" w:rsidP="00ED5F24">
            <w:pPr>
              <w:spacing w:before="60" w:after="60"/>
            </w:pPr>
            <w:r w:rsidRPr="003B5566">
              <w:rPr>
                <w:b/>
                <w:bCs/>
              </w:rPr>
              <w:t>Teleol. Conseq. (</w:t>
            </w:r>
            <w:proofErr w:type="gramStart"/>
            <w:r w:rsidRPr="003B5566">
              <w:rPr>
                <w:b/>
                <w:bCs/>
                <w:color w:val="FF0000"/>
              </w:rPr>
              <w:t>negative</w:t>
            </w:r>
            <w:proofErr w:type="gramEnd"/>
            <w:r w:rsidRPr="003B5566">
              <w:rPr>
                <w:b/>
                <w:bCs/>
              </w:rPr>
              <w:t xml:space="preserve"> for environment):</w:t>
            </w:r>
            <w:r>
              <w:t xml:space="preserve"> The friend’s decision means that Ines does not take part in ‘meat-free Monday’ and will not help support the reduction of greenhouse gases caused by the farming livestock.</w:t>
            </w:r>
          </w:p>
        </w:tc>
      </w:tr>
    </w:tbl>
    <w:p w14:paraId="71FFEA0C" w14:textId="77777777" w:rsidR="004B3C32" w:rsidRDefault="004B3C32" w:rsidP="004B3C32"/>
    <w:p w14:paraId="01C2CBB8" w14:textId="77777777" w:rsidR="004B3C32" w:rsidRDefault="004B3C32" w:rsidP="004B3C32"/>
    <w:p w14:paraId="290E00FA" w14:textId="77777777" w:rsidR="004B3C32" w:rsidRDefault="004B3C32" w:rsidP="004B3C32">
      <w:pPr>
        <w:rPr>
          <w:b/>
        </w:rPr>
      </w:pPr>
      <w:r>
        <w:rPr>
          <w:b/>
        </w:rPr>
        <w:br w:type="page"/>
      </w:r>
    </w:p>
    <w:p w14:paraId="194833F8" w14:textId="77777777" w:rsidR="004B3C32" w:rsidRPr="00035420" w:rsidRDefault="004B3C32" w:rsidP="004B3C32">
      <w:pPr>
        <w:spacing w:before="60" w:after="60"/>
        <w:rPr>
          <w:b/>
        </w:rPr>
      </w:pPr>
      <w:r w:rsidRPr="00035420">
        <w:rPr>
          <w:b/>
        </w:rPr>
        <w:lastRenderedPageBreak/>
        <w:t>Scenario 7: Buy local products or locally produced goods</w:t>
      </w:r>
    </w:p>
    <w:tbl>
      <w:tblPr>
        <w:tblStyle w:val="TableGrid"/>
        <w:tblW w:w="0" w:type="auto"/>
        <w:tblLook w:val="04A0" w:firstRow="1" w:lastRow="0" w:firstColumn="1" w:lastColumn="0" w:noHBand="0" w:noVBand="1"/>
      </w:tblPr>
      <w:tblGrid>
        <w:gridCol w:w="1756"/>
        <w:gridCol w:w="6210"/>
        <w:gridCol w:w="6210"/>
      </w:tblGrid>
      <w:tr w:rsidR="004B3C32" w14:paraId="28543699"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01FE5D9B" w14:textId="77777777" w:rsidR="004B3C32" w:rsidRPr="004A7F0D" w:rsidRDefault="004B3C32" w:rsidP="00ED5F24">
            <w:pPr>
              <w:spacing w:before="60" w:after="60"/>
              <w:jc w:val="center"/>
            </w:pPr>
            <w:r w:rsidRPr="004A7F0D">
              <w:t xml:space="preserve">Scenario </w:t>
            </w:r>
            <w:r>
              <w:t>7</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659B2BE"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0A2AD5AE" w14:textId="77777777" w:rsidR="004B3C32" w:rsidRPr="00623F68" w:rsidRDefault="004B3C32" w:rsidP="00ED5F24">
            <w:pPr>
              <w:spacing w:before="60" w:after="60"/>
              <w:rPr>
                <w:b/>
                <w:bCs/>
              </w:rPr>
            </w:pPr>
            <w:r w:rsidRPr="00623F68">
              <w:rPr>
                <w:b/>
                <w:bCs/>
              </w:rPr>
              <w:t>Deontologically ethical behaviour / Code 1</w:t>
            </w:r>
          </w:p>
        </w:tc>
      </w:tr>
      <w:tr w:rsidR="004B3C32" w14:paraId="7187F552"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41BF62E0" w14:textId="77777777" w:rsidR="004B3C32" w:rsidRPr="00623F68" w:rsidRDefault="004B3C32" w:rsidP="00ED5F24">
            <w:pPr>
              <w:spacing w:before="60" w:after="60"/>
              <w:rPr>
                <w:b/>
                <w:bCs/>
              </w:rPr>
            </w:pPr>
            <w:r w:rsidRPr="00623F68">
              <w:rPr>
                <w:b/>
                <w:bCs/>
              </w:rPr>
              <w:t>Teleological:</w:t>
            </w:r>
          </w:p>
          <w:p w14:paraId="6640F64D"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6535DA63" w14:textId="77777777" w:rsidR="004B3C32" w:rsidRPr="00035420" w:rsidRDefault="004B3C32" w:rsidP="00ED5F24">
            <w:pPr>
              <w:spacing w:before="60" w:afterLines="60" w:after="144"/>
              <w:rPr>
                <w:sz w:val="18"/>
                <w:szCs w:val="18"/>
              </w:rPr>
            </w:pPr>
            <w:r w:rsidRPr="000F375A">
              <w:rPr>
                <w:b/>
              </w:rPr>
              <w:t xml:space="preserve">7A. </w:t>
            </w:r>
            <w:r w:rsidRPr="000F375A">
              <w:rPr>
                <w:b/>
                <w:bCs/>
              </w:rPr>
              <w:t>Scene</w:t>
            </w:r>
            <w:r w:rsidRPr="00DE3887">
              <w:rPr>
                <w:b/>
                <w:bCs/>
              </w:rPr>
              <w:t>:</w:t>
            </w:r>
            <w:r>
              <w:t xml:space="preserve"> Dimitrios and his</w:t>
            </w:r>
            <w:r w:rsidRPr="0036696C">
              <w:t xml:space="preserve"> friend decided to cook din</w:t>
            </w:r>
            <w:r>
              <w:t>ner together this evening. They b</w:t>
            </w:r>
            <w:r w:rsidRPr="0036696C">
              <w:t xml:space="preserve">oth went to </w:t>
            </w:r>
            <w:r>
              <w:t>a favourite shop nearby and his</w:t>
            </w:r>
            <w:r w:rsidRPr="0036696C">
              <w:t xml:space="preserve"> friend suggested to buy pasta, which is cheap and tasty.</w:t>
            </w:r>
            <w:r w:rsidRPr="003D51CA">
              <w:rPr>
                <w:sz w:val="18"/>
                <w:szCs w:val="18"/>
              </w:rPr>
              <w:t xml:space="preserve"> </w:t>
            </w:r>
          </w:p>
        </w:tc>
        <w:tc>
          <w:tcPr>
            <w:tcW w:w="6210" w:type="dxa"/>
            <w:tcBorders>
              <w:top w:val="single" w:sz="18" w:space="0" w:color="auto"/>
              <w:left w:val="single" w:sz="18" w:space="0" w:color="auto"/>
              <w:right w:val="single" w:sz="18" w:space="0" w:color="auto"/>
            </w:tcBorders>
          </w:tcPr>
          <w:p w14:paraId="5E07EFD0" w14:textId="77777777" w:rsidR="004B3C32" w:rsidRPr="00035420" w:rsidRDefault="004B3C32" w:rsidP="00ED5F24">
            <w:pPr>
              <w:spacing w:before="60" w:afterLines="60" w:after="144"/>
              <w:rPr>
                <w:sz w:val="18"/>
                <w:szCs w:val="18"/>
              </w:rPr>
            </w:pPr>
            <w:r w:rsidRPr="000F375A">
              <w:rPr>
                <w:b/>
              </w:rPr>
              <w:t xml:space="preserve">7C. </w:t>
            </w:r>
            <w:r w:rsidRPr="000F375A">
              <w:rPr>
                <w:b/>
                <w:bCs/>
              </w:rPr>
              <w:t>Scene</w:t>
            </w:r>
            <w:r w:rsidRPr="00DE3887">
              <w:rPr>
                <w:b/>
                <w:bCs/>
              </w:rPr>
              <w:t>:</w:t>
            </w:r>
            <w:r>
              <w:t xml:space="preserve"> Dimitrios and his</w:t>
            </w:r>
            <w:r w:rsidRPr="0036696C">
              <w:t xml:space="preserve"> friend decided to cook din</w:t>
            </w:r>
            <w:r>
              <w:t>ner together this evening. They b</w:t>
            </w:r>
            <w:r w:rsidRPr="0036696C">
              <w:t xml:space="preserve">oth went to </w:t>
            </w:r>
            <w:r>
              <w:t>a favourite shop nearby and his</w:t>
            </w:r>
            <w:r w:rsidRPr="0036696C">
              <w:t xml:space="preserve"> friend suggested to buy pasta, which is cheap and tasty.</w:t>
            </w:r>
            <w:r w:rsidRPr="003D51CA">
              <w:rPr>
                <w:sz w:val="18"/>
                <w:szCs w:val="18"/>
              </w:rPr>
              <w:t xml:space="preserve"> </w:t>
            </w:r>
          </w:p>
        </w:tc>
      </w:tr>
      <w:tr w:rsidR="004B3C32" w14:paraId="5F32283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07DB472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2462A8C" w14:textId="77777777" w:rsidR="004B3C32" w:rsidRPr="00035420" w:rsidRDefault="004B3C32" w:rsidP="00ED5F24">
            <w:pPr>
              <w:spacing w:before="60" w:afterLines="60" w:after="144"/>
              <w:rPr>
                <w:sz w:val="18"/>
                <w:szCs w:val="18"/>
              </w:rPr>
            </w:pPr>
            <w:r w:rsidRPr="00DE3887">
              <w:rPr>
                <w:b/>
                <w:bCs/>
              </w:rPr>
              <w:t>Environmental case:</w:t>
            </w:r>
            <w:r>
              <w:t xml:space="preserve"> Dimitrios</w:t>
            </w:r>
            <w:r w:rsidRPr="0036696C">
              <w:t xml:space="preserve"> know</w:t>
            </w:r>
            <w:r>
              <w:t>s</w:t>
            </w:r>
            <w:r w:rsidRPr="0036696C">
              <w:t xml:space="preserve"> that this parti</w:t>
            </w:r>
            <w:r>
              <w:t>cular pasta tastes good, but he</w:t>
            </w:r>
            <w:r w:rsidRPr="0036696C">
              <w:t xml:space="preserve"> also know</w:t>
            </w:r>
            <w:r>
              <w:t>s</w:t>
            </w:r>
            <w:r w:rsidRPr="0036696C">
              <w:t xml:space="preserve"> that this company uses unsustainable practices in its production. There is a choice of locally produced pasta, however it is twice as much expensive.</w:t>
            </w:r>
          </w:p>
        </w:tc>
        <w:tc>
          <w:tcPr>
            <w:tcW w:w="6210" w:type="dxa"/>
            <w:tcBorders>
              <w:left w:val="single" w:sz="18" w:space="0" w:color="auto"/>
              <w:right w:val="single" w:sz="18" w:space="0" w:color="auto"/>
            </w:tcBorders>
          </w:tcPr>
          <w:p w14:paraId="58DADBE1" w14:textId="77777777" w:rsidR="004B3C32" w:rsidRPr="00035420" w:rsidRDefault="004B3C32" w:rsidP="00ED5F24">
            <w:pPr>
              <w:spacing w:before="60" w:afterLines="60" w:after="144"/>
              <w:rPr>
                <w:sz w:val="18"/>
                <w:szCs w:val="18"/>
              </w:rPr>
            </w:pPr>
            <w:r w:rsidRPr="00DE3887">
              <w:rPr>
                <w:b/>
                <w:bCs/>
              </w:rPr>
              <w:t>Environmental case:</w:t>
            </w:r>
            <w:r>
              <w:t xml:space="preserve"> Dimitrios</w:t>
            </w:r>
            <w:r w:rsidRPr="0036696C">
              <w:t xml:space="preserve"> know</w:t>
            </w:r>
            <w:r>
              <w:t>s</w:t>
            </w:r>
            <w:r w:rsidRPr="0036696C">
              <w:t xml:space="preserve"> that this parti</w:t>
            </w:r>
            <w:r>
              <w:t>cular pasta tastes good, but he</w:t>
            </w:r>
            <w:r w:rsidRPr="0036696C">
              <w:t xml:space="preserve"> also know</w:t>
            </w:r>
            <w:r>
              <w:t>s</w:t>
            </w:r>
            <w:r w:rsidRPr="0036696C">
              <w:t xml:space="preserve"> that this company uses unsustainable practices in its production. There is a choice of locally produced pasta, however it is twice as much expensive.</w:t>
            </w:r>
          </w:p>
        </w:tc>
      </w:tr>
      <w:tr w:rsidR="004B3C32" w14:paraId="58767169"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223DE940"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3C2A0E39" w14:textId="77777777" w:rsidR="004B3C32" w:rsidRPr="00035420" w:rsidRDefault="004B3C32" w:rsidP="00ED5F24">
            <w:pPr>
              <w:spacing w:before="60" w:afterLines="60" w:after="144"/>
              <w:rPr>
                <w:sz w:val="18"/>
                <w:szCs w:val="18"/>
              </w:rPr>
            </w:pPr>
            <w:r w:rsidRPr="00DE3887">
              <w:rPr>
                <w:b/>
                <w:bCs/>
              </w:rPr>
              <w:t>Deont</w:t>
            </w:r>
            <w:r w:rsidRPr="002B5FA6">
              <w:rPr>
                <w:b/>
                <w:bCs/>
              </w:rPr>
              <w:t xml:space="preserve">. Behaviour </w:t>
            </w:r>
            <w:r w:rsidRPr="002B5FA6">
              <w:rPr>
                <w:b/>
                <w:bCs/>
                <w:color w:val="FF0000"/>
              </w:rPr>
              <w:t>unethical:</w:t>
            </w:r>
            <w:r>
              <w:rPr>
                <w:color w:val="FF0000"/>
              </w:rPr>
              <w:t xml:space="preserve"> </w:t>
            </w:r>
            <w:r>
              <w:t>Dimitrios</w:t>
            </w:r>
            <w:r w:rsidRPr="0036696C">
              <w:t xml:space="preserve"> decide</w:t>
            </w:r>
            <w:r>
              <w:t>s</w:t>
            </w:r>
            <w:r w:rsidRPr="0036696C">
              <w:t xml:space="preserve"> not to point this </w:t>
            </w:r>
            <w:r>
              <w:t>out to his</w:t>
            </w:r>
            <w:r w:rsidRPr="0036696C">
              <w:t xml:space="preserve"> friend and agree</w:t>
            </w:r>
            <w:r>
              <w:t>s</w:t>
            </w:r>
            <w:r w:rsidRPr="0036696C">
              <w:t xml:space="preserve"> with the cheap</w:t>
            </w:r>
            <w:r>
              <w:t xml:space="preserve"> pasta option. </w:t>
            </w:r>
          </w:p>
        </w:tc>
        <w:tc>
          <w:tcPr>
            <w:tcW w:w="6210" w:type="dxa"/>
            <w:tcBorders>
              <w:left w:val="single" w:sz="18" w:space="0" w:color="auto"/>
              <w:right w:val="single" w:sz="18" w:space="0" w:color="auto"/>
            </w:tcBorders>
          </w:tcPr>
          <w:p w14:paraId="34706F9C" w14:textId="77777777" w:rsidR="004B3C32" w:rsidRPr="00035420" w:rsidRDefault="004B3C32" w:rsidP="00ED5F24">
            <w:pPr>
              <w:spacing w:before="60" w:afterLines="60" w:after="144"/>
              <w:rPr>
                <w:rFonts w:ascii="Calibri" w:eastAsia="Calibri" w:hAnsi="Calibri" w:cs="Times New Roman"/>
                <w:sz w:val="18"/>
                <w:szCs w:val="18"/>
              </w:rPr>
            </w:pPr>
            <w:r w:rsidRPr="00035420">
              <w:rPr>
                <w:rFonts w:ascii="Calibri" w:eastAsia="Calibri" w:hAnsi="Calibri" w:cs="Times New Roman"/>
                <w:b/>
                <w:bCs/>
              </w:rPr>
              <w:t xml:space="preserve">Deont. Behaviour </w:t>
            </w:r>
            <w:r w:rsidRPr="00035420">
              <w:rPr>
                <w:rFonts w:ascii="Calibri" w:eastAsia="Calibri" w:hAnsi="Calibri" w:cs="Times New Roman"/>
                <w:b/>
                <w:bCs/>
                <w:color w:val="70AD47"/>
              </w:rPr>
              <w:t xml:space="preserve">ethical: </w:t>
            </w:r>
            <w:r w:rsidRPr="00035420">
              <w:rPr>
                <w:rFonts w:ascii="Calibri" w:eastAsia="Calibri" w:hAnsi="Calibri" w:cs="Times New Roman"/>
              </w:rPr>
              <w:t xml:space="preserve">Dimitrios decides to point this out to his friend and suggests to </w:t>
            </w:r>
            <w:r>
              <w:rPr>
                <w:rFonts w:ascii="Calibri" w:eastAsia="Calibri" w:hAnsi="Calibri" w:cs="Times New Roman"/>
              </w:rPr>
              <w:t>buying</w:t>
            </w:r>
            <w:r w:rsidRPr="00035420">
              <w:rPr>
                <w:rFonts w:ascii="Calibri" w:eastAsia="Calibri" w:hAnsi="Calibri" w:cs="Times New Roman"/>
              </w:rPr>
              <w:t xml:space="preserve"> </w:t>
            </w:r>
            <w:r>
              <w:rPr>
                <w:rFonts w:ascii="Calibri" w:eastAsia="Calibri" w:hAnsi="Calibri" w:cs="Times New Roman"/>
              </w:rPr>
              <w:t xml:space="preserve">the </w:t>
            </w:r>
            <w:r w:rsidRPr="00035420">
              <w:rPr>
                <w:rFonts w:ascii="Calibri" w:eastAsia="Calibri" w:hAnsi="Calibri" w:cs="Times New Roman"/>
              </w:rPr>
              <w:t>locally produced pasta</w:t>
            </w:r>
            <w:r>
              <w:rPr>
                <w:rFonts w:ascii="Calibri" w:eastAsia="Calibri" w:hAnsi="Calibri" w:cs="Times New Roman"/>
              </w:rPr>
              <w:t>,</w:t>
            </w:r>
            <w:r w:rsidRPr="00035420">
              <w:rPr>
                <w:rFonts w:ascii="Calibri" w:eastAsia="Calibri" w:hAnsi="Calibri" w:cs="Times New Roman"/>
              </w:rPr>
              <w:t xml:space="preserve"> despite it being more expensive.</w:t>
            </w:r>
          </w:p>
        </w:tc>
      </w:tr>
      <w:tr w:rsidR="004B3C32" w14:paraId="1052105A"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2E9BCC2"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BFB42BA" w14:textId="77777777" w:rsidR="004B3C32" w:rsidRDefault="004B3C32" w:rsidP="00ED5F24">
            <w:pPr>
              <w:spacing w:before="60" w:after="60"/>
            </w:pPr>
            <w:r w:rsidRPr="004A7F0D">
              <w:rPr>
                <w:b/>
              </w:rPr>
              <w:t>Circumstances</w:t>
            </w:r>
            <w:r>
              <w:rPr>
                <w:color w:val="000000" w:themeColor="text1"/>
              </w:rPr>
              <w:t xml:space="preserve">. </w:t>
            </w:r>
            <w:r>
              <w:t>However, his</w:t>
            </w:r>
            <w:r w:rsidRPr="0036696C">
              <w:t xml:space="preserve"> friend notices the option of locally produced pasta and suggests </w:t>
            </w:r>
            <w:r>
              <w:t>purchasing that,</w:t>
            </w:r>
            <w:r w:rsidRPr="0036696C">
              <w:t xml:space="preserve"> despite it being more expensive.</w:t>
            </w:r>
          </w:p>
        </w:tc>
        <w:tc>
          <w:tcPr>
            <w:tcW w:w="6210" w:type="dxa"/>
            <w:tcBorders>
              <w:left w:val="single" w:sz="18" w:space="0" w:color="auto"/>
              <w:right w:val="single" w:sz="18" w:space="0" w:color="auto"/>
            </w:tcBorders>
          </w:tcPr>
          <w:p w14:paraId="213BDB20"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7E1784FE"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374A093D"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2E513A02" w14:textId="77777777" w:rsidR="004B3C32" w:rsidRPr="00E22EC8"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sidRPr="002A6F5B">
              <w:rPr>
                <w:rFonts w:eastAsia="Calibri" w:cs="Times New Roman"/>
              </w:rPr>
              <w:t xml:space="preserve"> Frie</w:t>
            </w:r>
            <w:r>
              <w:rPr>
                <w:rFonts w:eastAsia="Calibri" w:cs="Times New Roman"/>
              </w:rPr>
              <w:t>nd’s decision</w:t>
            </w:r>
            <w:r w:rsidRPr="002A6F5B">
              <w:rPr>
                <w:rFonts w:eastAsia="Calibri" w:cs="Times New Roman"/>
              </w:rPr>
              <w:t xml:space="preserve"> means that the </w:t>
            </w:r>
            <w:r>
              <w:rPr>
                <w:rFonts w:eastAsia="Calibri" w:cs="Times New Roman"/>
              </w:rPr>
              <w:t>cost</w:t>
            </w:r>
            <w:r w:rsidRPr="002A6F5B">
              <w:rPr>
                <w:rFonts w:eastAsia="Calibri" w:cs="Times New Roman"/>
              </w:rPr>
              <w:t xml:space="preserve"> will be higher</w:t>
            </w:r>
            <w:r>
              <w:rPr>
                <w:rFonts w:eastAsia="Calibri" w:cs="Times New Roman"/>
              </w:rPr>
              <w:t>,</w:t>
            </w:r>
            <w:r w:rsidRPr="002A6F5B">
              <w:rPr>
                <w:rFonts w:eastAsia="Calibri" w:cs="Times New Roman"/>
              </w:rPr>
              <w:t xml:space="preserve"> but the final outcome will support the production of locally produced goods which help save the environment.</w:t>
            </w:r>
          </w:p>
        </w:tc>
        <w:tc>
          <w:tcPr>
            <w:tcW w:w="6210" w:type="dxa"/>
            <w:tcBorders>
              <w:left w:val="single" w:sz="18" w:space="0" w:color="auto"/>
              <w:bottom w:val="single" w:sz="18" w:space="0" w:color="auto"/>
              <w:right w:val="single" w:sz="18" w:space="0" w:color="auto"/>
            </w:tcBorders>
          </w:tcPr>
          <w:p w14:paraId="7D2B3830" w14:textId="77777777" w:rsidR="004B3C32" w:rsidRPr="004A7F0D" w:rsidRDefault="004B3C32" w:rsidP="00ED5F24">
            <w:pPr>
              <w:rPr>
                <w:color w:val="000000" w:themeColor="text1"/>
              </w:rPr>
            </w:pPr>
            <w:r w:rsidRPr="000F375A">
              <w:rPr>
                <w:rFonts w:ascii="Calibri" w:eastAsia="Calibri" w:hAnsi="Calibri" w:cs="Times New Roman"/>
                <w:b/>
                <w:bCs/>
              </w:rPr>
              <w:t>Teleol. Conseq. (</w:t>
            </w:r>
            <w:proofErr w:type="gramStart"/>
            <w:r w:rsidRPr="000F375A">
              <w:rPr>
                <w:rFonts w:ascii="Calibri" w:eastAsia="Calibri" w:hAnsi="Calibri" w:cs="Times New Roman"/>
                <w:b/>
                <w:bCs/>
                <w:color w:val="70AD47"/>
              </w:rPr>
              <w:t>positive</w:t>
            </w:r>
            <w:proofErr w:type="gramEnd"/>
            <w:r w:rsidRPr="000F375A">
              <w:rPr>
                <w:rFonts w:ascii="Calibri" w:eastAsia="Calibri" w:hAnsi="Calibri" w:cs="Times New Roman"/>
                <w:b/>
                <w:bCs/>
              </w:rPr>
              <w:t xml:space="preserve"> for environment): </w:t>
            </w:r>
            <w:r w:rsidRPr="000C124D">
              <w:rPr>
                <w:rFonts w:eastAsia="Calibri" w:cs="Times New Roman"/>
              </w:rPr>
              <w:t>Dimitrios’</w:t>
            </w:r>
            <w:r>
              <w:rPr>
                <w:rFonts w:eastAsia="Calibri" w:cs="Times New Roman"/>
              </w:rPr>
              <w:t xml:space="preserve"> decision </w:t>
            </w:r>
            <w:r w:rsidRPr="000C124D">
              <w:rPr>
                <w:rFonts w:eastAsia="Calibri" w:cs="Times New Roman"/>
              </w:rPr>
              <w:t>means that the cost will be higher, but the final outcome will support the production of locally produced goods which help save the environment.</w:t>
            </w:r>
          </w:p>
        </w:tc>
      </w:tr>
      <w:tr w:rsidR="004B3C32" w14:paraId="14DBC548"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6755F257" w14:textId="77777777" w:rsidR="004B3C32" w:rsidRPr="00623F68" w:rsidRDefault="004B3C32" w:rsidP="00ED5F24">
            <w:pPr>
              <w:spacing w:before="60" w:after="60"/>
              <w:jc w:val="center"/>
              <w:rPr>
                <w:b/>
                <w:bCs/>
              </w:rPr>
            </w:pPr>
            <w:r w:rsidRPr="00623F68">
              <w:rPr>
                <w:b/>
                <w:bCs/>
              </w:rPr>
              <w:t>Teleological:</w:t>
            </w:r>
          </w:p>
          <w:p w14:paraId="673EED5D" w14:textId="77777777" w:rsidR="004B3C32" w:rsidRDefault="004B3C32" w:rsidP="00ED5F24">
            <w:pPr>
              <w:spacing w:before="60" w:after="60"/>
            </w:pPr>
            <w:r w:rsidRPr="00623F68">
              <w:rPr>
                <w:b/>
                <w:bCs/>
              </w:rPr>
              <w:t xml:space="preserve">Negative </w:t>
            </w:r>
            <w:r w:rsidRPr="00623F68">
              <w:rPr>
                <w:b/>
                <w:bCs/>
              </w:rPr>
              <w:lastRenderedPageBreak/>
              <w:t xml:space="preserve">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7424E8FD" w14:textId="77777777" w:rsidR="004B3C32" w:rsidRPr="00035420" w:rsidRDefault="004B3C32" w:rsidP="00ED5F24">
            <w:pPr>
              <w:spacing w:before="60" w:afterLines="60" w:after="144"/>
              <w:rPr>
                <w:sz w:val="18"/>
                <w:szCs w:val="18"/>
              </w:rPr>
            </w:pPr>
            <w:r w:rsidRPr="000F375A">
              <w:rPr>
                <w:b/>
              </w:rPr>
              <w:lastRenderedPageBreak/>
              <w:t xml:space="preserve">7B. </w:t>
            </w:r>
            <w:r w:rsidRPr="000F375A">
              <w:rPr>
                <w:b/>
                <w:bCs/>
              </w:rPr>
              <w:t>Scene</w:t>
            </w:r>
            <w:r w:rsidRPr="00DE3887">
              <w:rPr>
                <w:b/>
                <w:bCs/>
              </w:rPr>
              <w:t>:</w:t>
            </w:r>
            <w:r>
              <w:t xml:space="preserve"> Dimitrios and his</w:t>
            </w:r>
            <w:r w:rsidRPr="0036696C">
              <w:t xml:space="preserve"> friend decided to cook din</w:t>
            </w:r>
            <w:r>
              <w:t>ner together this evening. They b</w:t>
            </w:r>
            <w:r w:rsidRPr="0036696C">
              <w:t xml:space="preserve">oth went to </w:t>
            </w:r>
            <w:r>
              <w:t>a favourite shop nearby and his</w:t>
            </w:r>
            <w:r w:rsidRPr="0036696C">
              <w:t xml:space="preserve"> friend suggested to buy </w:t>
            </w:r>
            <w:r w:rsidRPr="0036696C">
              <w:lastRenderedPageBreak/>
              <w:t>pasta, which is cheap and tasty.</w:t>
            </w:r>
            <w:r w:rsidRPr="003D51CA">
              <w:rPr>
                <w:sz w:val="18"/>
                <w:szCs w:val="18"/>
              </w:rPr>
              <w:t xml:space="preserve"> </w:t>
            </w:r>
          </w:p>
        </w:tc>
        <w:tc>
          <w:tcPr>
            <w:tcW w:w="6210" w:type="dxa"/>
            <w:tcBorders>
              <w:top w:val="single" w:sz="18" w:space="0" w:color="auto"/>
              <w:left w:val="single" w:sz="18" w:space="0" w:color="auto"/>
              <w:right w:val="single" w:sz="18" w:space="0" w:color="auto"/>
            </w:tcBorders>
          </w:tcPr>
          <w:p w14:paraId="470B3ACE" w14:textId="77777777" w:rsidR="004B3C32" w:rsidRPr="00035420" w:rsidRDefault="004B3C32" w:rsidP="00ED5F24">
            <w:pPr>
              <w:spacing w:before="60" w:afterLines="60" w:after="144"/>
              <w:rPr>
                <w:sz w:val="18"/>
                <w:szCs w:val="18"/>
              </w:rPr>
            </w:pPr>
            <w:r w:rsidRPr="000F375A">
              <w:rPr>
                <w:b/>
              </w:rPr>
              <w:lastRenderedPageBreak/>
              <w:t xml:space="preserve">7D. </w:t>
            </w:r>
            <w:r w:rsidRPr="000F375A">
              <w:rPr>
                <w:b/>
                <w:bCs/>
              </w:rPr>
              <w:t>Scene</w:t>
            </w:r>
            <w:r w:rsidRPr="00DE3887">
              <w:rPr>
                <w:b/>
                <w:bCs/>
              </w:rPr>
              <w:t>:</w:t>
            </w:r>
            <w:r>
              <w:t xml:space="preserve"> Dimitrios and his</w:t>
            </w:r>
            <w:r w:rsidRPr="0036696C">
              <w:t xml:space="preserve"> friend decided to cook din</w:t>
            </w:r>
            <w:r>
              <w:t>ner together this evening. They b</w:t>
            </w:r>
            <w:r w:rsidRPr="0036696C">
              <w:t xml:space="preserve">oth went to </w:t>
            </w:r>
            <w:r>
              <w:t>a favourite shop nearby and his</w:t>
            </w:r>
            <w:r w:rsidRPr="0036696C">
              <w:t xml:space="preserve"> friend suggested to buy </w:t>
            </w:r>
            <w:r w:rsidRPr="0036696C">
              <w:lastRenderedPageBreak/>
              <w:t>pasta, which is cheap and tasty.</w:t>
            </w:r>
            <w:r w:rsidRPr="003D51CA">
              <w:rPr>
                <w:sz w:val="18"/>
                <w:szCs w:val="18"/>
              </w:rPr>
              <w:t xml:space="preserve"> </w:t>
            </w:r>
          </w:p>
        </w:tc>
      </w:tr>
      <w:tr w:rsidR="004B3C32" w14:paraId="1D33CE5F"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4E2C29D5"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F4D9F95" w14:textId="77777777" w:rsidR="004B3C32" w:rsidRPr="00035420" w:rsidRDefault="004B3C32" w:rsidP="00ED5F24">
            <w:pPr>
              <w:spacing w:before="60" w:afterLines="60" w:after="144"/>
              <w:rPr>
                <w:sz w:val="18"/>
                <w:szCs w:val="18"/>
              </w:rPr>
            </w:pPr>
            <w:r w:rsidRPr="00DE3887">
              <w:rPr>
                <w:b/>
                <w:bCs/>
              </w:rPr>
              <w:t>Environmental case:</w:t>
            </w:r>
            <w:r>
              <w:t xml:space="preserve"> Dimitrios</w:t>
            </w:r>
            <w:r w:rsidRPr="0036696C">
              <w:t xml:space="preserve"> know</w:t>
            </w:r>
            <w:r>
              <w:t>s</w:t>
            </w:r>
            <w:r w:rsidRPr="0036696C">
              <w:t xml:space="preserve"> that this parti</w:t>
            </w:r>
            <w:r>
              <w:t>cular pasta tastes good, but he</w:t>
            </w:r>
            <w:r w:rsidRPr="0036696C">
              <w:t xml:space="preserve"> also know</w:t>
            </w:r>
            <w:r>
              <w:t>s</w:t>
            </w:r>
            <w:r w:rsidRPr="0036696C">
              <w:t xml:space="preserve"> that this company uses unsustainable practices in its production. There is a choice of locally produced pasta, however it is twice as much expensive.</w:t>
            </w:r>
          </w:p>
        </w:tc>
        <w:tc>
          <w:tcPr>
            <w:tcW w:w="6210" w:type="dxa"/>
            <w:tcBorders>
              <w:left w:val="single" w:sz="18" w:space="0" w:color="auto"/>
              <w:right w:val="single" w:sz="18" w:space="0" w:color="auto"/>
            </w:tcBorders>
          </w:tcPr>
          <w:p w14:paraId="2FEFCA62" w14:textId="77777777" w:rsidR="004B3C32" w:rsidRPr="00035420" w:rsidRDefault="004B3C32" w:rsidP="00ED5F24">
            <w:pPr>
              <w:spacing w:before="60" w:afterLines="60" w:after="144"/>
              <w:rPr>
                <w:sz w:val="18"/>
                <w:szCs w:val="18"/>
              </w:rPr>
            </w:pPr>
            <w:r w:rsidRPr="00DE3887">
              <w:rPr>
                <w:b/>
                <w:bCs/>
              </w:rPr>
              <w:t>Environmental case:</w:t>
            </w:r>
            <w:r>
              <w:t xml:space="preserve"> Dimitrios</w:t>
            </w:r>
            <w:r w:rsidRPr="0036696C">
              <w:t xml:space="preserve"> know</w:t>
            </w:r>
            <w:r>
              <w:t>s</w:t>
            </w:r>
            <w:r w:rsidRPr="0036696C">
              <w:t xml:space="preserve"> that this parti</w:t>
            </w:r>
            <w:r>
              <w:t>cular pasta tastes good, but he</w:t>
            </w:r>
            <w:r w:rsidRPr="0036696C">
              <w:t xml:space="preserve"> also know</w:t>
            </w:r>
            <w:r>
              <w:t>s</w:t>
            </w:r>
            <w:r w:rsidRPr="0036696C">
              <w:t xml:space="preserve"> that this company uses unsustainable practices in its production. There is a choice of locally produced pasta, however it is twice as much expensive.</w:t>
            </w:r>
          </w:p>
        </w:tc>
      </w:tr>
      <w:tr w:rsidR="004B3C32" w14:paraId="0E4B91C9"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6780D1E6"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4015805" w14:textId="77777777" w:rsidR="004B3C32" w:rsidRDefault="004B3C32" w:rsidP="00ED5F24">
            <w:r w:rsidRPr="003F6508">
              <w:rPr>
                <w:b/>
                <w:bCs/>
              </w:rPr>
              <w:t xml:space="preserve">Deont. Behaviour </w:t>
            </w:r>
            <w:r w:rsidRPr="003F6508">
              <w:rPr>
                <w:b/>
                <w:bCs/>
                <w:color w:val="FF0000"/>
              </w:rPr>
              <w:t>unethical:</w:t>
            </w:r>
            <w:r>
              <w:rPr>
                <w:color w:val="FF0000"/>
              </w:rPr>
              <w:t xml:space="preserve"> </w:t>
            </w:r>
            <w:r>
              <w:t>Dimitrios</w:t>
            </w:r>
            <w:r w:rsidRPr="0036696C">
              <w:t xml:space="preserve"> decide</w:t>
            </w:r>
            <w:r>
              <w:t>s</w:t>
            </w:r>
            <w:r w:rsidRPr="0036696C">
              <w:t xml:space="preserve"> not to point this </w:t>
            </w:r>
            <w:r>
              <w:t>out to his</w:t>
            </w:r>
            <w:r w:rsidRPr="0036696C">
              <w:t xml:space="preserve"> friend and agree</w:t>
            </w:r>
            <w:r>
              <w:t>s</w:t>
            </w:r>
            <w:r w:rsidRPr="0036696C">
              <w:t xml:space="preserve"> with the cheap</w:t>
            </w:r>
            <w:r>
              <w:t xml:space="preserve"> pasta option.</w:t>
            </w:r>
          </w:p>
        </w:tc>
        <w:tc>
          <w:tcPr>
            <w:tcW w:w="6210" w:type="dxa"/>
            <w:tcBorders>
              <w:left w:val="single" w:sz="18" w:space="0" w:color="auto"/>
              <w:right w:val="single" w:sz="18" w:space="0" w:color="auto"/>
            </w:tcBorders>
          </w:tcPr>
          <w:p w14:paraId="529A8E22" w14:textId="77777777" w:rsidR="004B3C32" w:rsidRDefault="004B3C32" w:rsidP="00ED5F24">
            <w:pPr>
              <w:spacing w:before="60" w:after="60"/>
            </w:pPr>
            <w:r w:rsidRPr="000F375A">
              <w:rPr>
                <w:rFonts w:ascii="Calibri" w:eastAsia="Calibri" w:hAnsi="Calibri" w:cs="Times New Roman"/>
                <w:b/>
                <w:bCs/>
              </w:rPr>
              <w:t xml:space="preserve">Deont. Behaviour </w:t>
            </w:r>
            <w:r w:rsidRPr="000F375A">
              <w:rPr>
                <w:rFonts w:ascii="Calibri" w:eastAsia="Calibri" w:hAnsi="Calibri" w:cs="Times New Roman"/>
                <w:b/>
                <w:bCs/>
                <w:color w:val="70AD47"/>
              </w:rPr>
              <w:t xml:space="preserve">ethical: </w:t>
            </w:r>
            <w:r w:rsidRPr="000F375A">
              <w:rPr>
                <w:rFonts w:ascii="Calibri" w:eastAsia="Calibri" w:hAnsi="Calibri" w:cs="Times New Roman"/>
              </w:rPr>
              <w:t xml:space="preserve">Dimitrios decides to point this out to his friend and suggests </w:t>
            </w:r>
            <w:r>
              <w:rPr>
                <w:rFonts w:ascii="Calibri" w:eastAsia="Calibri" w:hAnsi="Calibri" w:cs="Times New Roman"/>
              </w:rPr>
              <w:t>buying</w:t>
            </w:r>
            <w:r w:rsidRPr="000F375A">
              <w:rPr>
                <w:rFonts w:ascii="Calibri" w:eastAsia="Calibri" w:hAnsi="Calibri" w:cs="Times New Roman"/>
              </w:rPr>
              <w:t xml:space="preserve"> </w:t>
            </w:r>
            <w:r>
              <w:rPr>
                <w:rFonts w:ascii="Calibri" w:eastAsia="Calibri" w:hAnsi="Calibri" w:cs="Times New Roman"/>
              </w:rPr>
              <w:t xml:space="preserve">the </w:t>
            </w:r>
            <w:r w:rsidRPr="000F375A">
              <w:rPr>
                <w:rFonts w:ascii="Calibri" w:eastAsia="Calibri" w:hAnsi="Calibri" w:cs="Times New Roman"/>
              </w:rPr>
              <w:t>locally produced pasta</w:t>
            </w:r>
            <w:r>
              <w:rPr>
                <w:rFonts w:ascii="Calibri" w:eastAsia="Calibri" w:hAnsi="Calibri" w:cs="Times New Roman"/>
              </w:rPr>
              <w:t>,</w:t>
            </w:r>
            <w:r w:rsidRPr="000F375A">
              <w:rPr>
                <w:rFonts w:ascii="Calibri" w:eastAsia="Calibri" w:hAnsi="Calibri" w:cs="Times New Roman"/>
              </w:rPr>
              <w:t xml:space="preserve"> despite it being more expensive.</w:t>
            </w:r>
          </w:p>
        </w:tc>
      </w:tr>
      <w:tr w:rsidR="004B3C32" w14:paraId="36D5E4EF"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042480E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07729A5B"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52984683" w14:textId="77777777" w:rsidR="004B3C32" w:rsidRDefault="004B3C32" w:rsidP="00ED5F24">
            <w:pPr>
              <w:spacing w:before="60" w:after="60"/>
            </w:pPr>
            <w:r w:rsidRPr="004A7F0D">
              <w:rPr>
                <w:b/>
              </w:rPr>
              <w:t>Circumstances</w:t>
            </w:r>
            <w:r>
              <w:rPr>
                <w:color w:val="000000" w:themeColor="text1"/>
              </w:rPr>
              <w:t xml:space="preserve">. </w:t>
            </w:r>
            <w:r>
              <w:t>However, his</w:t>
            </w:r>
            <w:r w:rsidRPr="0036696C">
              <w:t xml:space="preserve"> friend prefers to</w:t>
            </w:r>
            <w:r>
              <w:t xml:space="preserve"> save money, therefore </w:t>
            </w:r>
            <w:r w:rsidRPr="0036696C">
              <w:t>decide</w:t>
            </w:r>
            <w:r>
              <w:t>s to buy the cheap pasta.</w:t>
            </w:r>
          </w:p>
        </w:tc>
      </w:tr>
      <w:tr w:rsidR="004B3C32" w14:paraId="1CF0A95D"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46BC7A64"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47B038CD" w14:textId="77777777" w:rsidR="004B3C32" w:rsidRDefault="004B3C32" w:rsidP="00ED5F24">
            <w:pPr>
              <w:spacing w:before="60" w:after="60"/>
            </w:pPr>
            <w:r w:rsidRPr="00C64932">
              <w:rPr>
                <w:b/>
                <w:bCs/>
              </w:rPr>
              <w:t>Teleol. Conseq. (</w:t>
            </w:r>
            <w:proofErr w:type="gramStart"/>
            <w:r w:rsidRPr="00C64932">
              <w:rPr>
                <w:b/>
                <w:bCs/>
                <w:color w:val="FF0000"/>
              </w:rPr>
              <w:t>negative</w:t>
            </w:r>
            <w:proofErr w:type="gramEnd"/>
            <w:r w:rsidRPr="00C64932">
              <w:rPr>
                <w:b/>
                <w:bCs/>
              </w:rPr>
              <w:t xml:space="preserve"> for environment):</w:t>
            </w:r>
            <w:r>
              <w:t xml:space="preserve"> Dimitrios’ decision means that the pasta will be cheaper, but the final outcome will not </w:t>
            </w:r>
            <w:r w:rsidRPr="0036696C">
              <w:t>support the production of locally produced goods which help save the environment.</w:t>
            </w:r>
          </w:p>
        </w:tc>
        <w:tc>
          <w:tcPr>
            <w:tcW w:w="6210" w:type="dxa"/>
            <w:tcBorders>
              <w:left w:val="single" w:sz="18" w:space="0" w:color="auto"/>
              <w:bottom w:val="single" w:sz="18" w:space="0" w:color="auto"/>
              <w:right w:val="single" w:sz="18" w:space="0" w:color="auto"/>
            </w:tcBorders>
          </w:tcPr>
          <w:p w14:paraId="4E7FEE95" w14:textId="77777777" w:rsidR="004B3C32" w:rsidRDefault="004B3C32" w:rsidP="00ED5F24">
            <w:pPr>
              <w:spacing w:before="60" w:after="60"/>
            </w:pPr>
            <w:r w:rsidRPr="003B5566">
              <w:rPr>
                <w:b/>
                <w:bCs/>
              </w:rPr>
              <w:t>Teleol. Conseq. (</w:t>
            </w:r>
            <w:proofErr w:type="gramStart"/>
            <w:r w:rsidRPr="003B5566">
              <w:rPr>
                <w:b/>
                <w:bCs/>
                <w:color w:val="FF0000"/>
              </w:rPr>
              <w:t>negative</w:t>
            </w:r>
            <w:proofErr w:type="gramEnd"/>
            <w:r w:rsidRPr="003B5566">
              <w:rPr>
                <w:b/>
                <w:bCs/>
              </w:rPr>
              <w:t xml:space="preserve"> for environment):</w:t>
            </w:r>
            <w:r>
              <w:t xml:space="preserve"> The friend’s decision means that the pasta will be cheaper, but the final outcome will not </w:t>
            </w:r>
            <w:r w:rsidRPr="0036696C">
              <w:t>support the production of locally produced goods which help save the environment.</w:t>
            </w:r>
          </w:p>
        </w:tc>
      </w:tr>
    </w:tbl>
    <w:p w14:paraId="579E2974" w14:textId="77777777" w:rsidR="004B3C32" w:rsidRDefault="004B3C32" w:rsidP="004B3C32"/>
    <w:p w14:paraId="69A92AB8" w14:textId="77777777" w:rsidR="004B3C32" w:rsidRDefault="004B3C32" w:rsidP="004B3C32">
      <w:r>
        <w:br w:type="page"/>
      </w:r>
    </w:p>
    <w:p w14:paraId="19D8BE0C" w14:textId="77777777" w:rsidR="004B3C32" w:rsidRPr="003978EA" w:rsidRDefault="004B3C32" w:rsidP="004B3C32">
      <w:pPr>
        <w:spacing w:before="60" w:after="60"/>
        <w:rPr>
          <w:b/>
        </w:rPr>
      </w:pPr>
      <w:r w:rsidRPr="003978EA">
        <w:rPr>
          <w:b/>
        </w:rPr>
        <w:lastRenderedPageBreak/>
        <w:t>Scenario 8: Buy energy efficient appliances</w:t>
      </w:r>
    </w:p>
    <w:tbl>
      <w:tblPr>
        <w:tblStyle w:val="TableGrid"/>
        <w:tblW w:w="0" w:type="auto"/>
        <w:tblLook w:val="04A0" w:firstRow="1" w:lastRow="0" w:firstColumn="1" w:lastColumn="0" w:noHBand="0" w:noVBand="1"/>
      </w:tblPr>
      <w:tblGrid>
        <w:gridCol w:w="1756"/>
        <w:gridCol w:w="6210"/>
        <w:gridCol w:w="6210"/>
      </w:tblGrid>
      <w:tr w:rsidR="004B3C32" w14:paraId="4CAFCB36"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2AFF86BC" w14:textId="77777777" w:rsidR="004B3C32" w:rsidRPr="004A7F0D" w:rsidRDefault="004B3C32" w:rsidP="00ED5F24">
            <w:pPr>
              <w:spacing w:before="60" w:after="60"/>
              <w:jc w:val="center"/>
            </w:pPr>
            <w:r w:rsidRPr="004A7F0D">
              <w:t xml:space="preserve">Scenario </w:t>
            </w:r>
            <w:r>
              <w:t>8</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27E0B2DD"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723A9695" w14:textId="77777777" w:rsidR="004B3C32" w:rsidRPr="00623F68" w:rsidRDefault="004B3C32" w:rsidP="00ED5F24">
            <w:pPr>
              <w:spacing w:before="60" w:after="60"/>
              <w:rPr>
                <w:b/>
                <w:bCs/>
              </w:rPr>
            </w:pPr>
            <w:r w:rsidRPr="00623F68">
              <w:rPr>
                <w:b/>
                <w:bCs/>
              </w:rPr>
              <w:t>Deontologically ethical behaviour / Code 1</w:t>
            </w:r>
          </w:p>
        </w:tc>
      </w:tr>
      <w:tr w:rsidR="004B3C32" w14:paraId="276B4596"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0F13C4D7" w14:textId="77777777" w:rsidR="004B3C32" w:rsidRPr="00623F68" w:rsidRDefault="004B3C32" w:rsidP="00ED5F24">
            <w:pPr>
              <w:spacing w:before="60" w:after="60"/>
              <w:rPr>
                <w:b/>
                <w:bCs/>
              </w:rPr>
            </w:pPr>
            <w:r w:rsidRPr="00623F68">
              <w:rPr>
                <w:b/>
                <w:bCs/>
              </w:rPr>
              <w:t>Teleological:</w:t>
            </w:r>
          </w:p>
          <w:p w14:paraId="04732701"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50ABFBFF" w14:textId="77777777" w:rsidR="004B3C32" w:rsidRDefault="004B3C32" w:rsidP="00ED5F24">
            <w:pPr>
              <w:spacing w:before="60" w:after="60"/>
            </w:pPr>
            <w:r>
              <w:rPr>
                <w:b/>
                <w:bCs/>
              </w:rPr>
              <w:t xml:space="preserve">8A. </w:t>
            </w:r>
            <w:r w:rsidRPr="00FB1E77">
              <w:rPr>
                <w:b/>
                <w:bCs/>
              </w:rPr>
              <w:t>Scene:</w:t>
            </w:r>
            <w:r>
              <w:t xml:space="preserve"> Laura’s old kettle has broken so she decides to buy a new one. She goes to a shop and browses the selection. The shop sells a range of kettles, some of which are energy efficient. But none of the energy efficient kettles will match her kitchen décor. </w:t>
            </w:r>
          </w:p>
        </w:tc>
        <w:tc>
          <w:tcPr>
            <w:tcW w:w="6210" w:type="dxa"/>
            <w:tcBorders>
              <w:top w:val="single" w:sz="18" w:space="0" w:color="auto"/>
              <w:left w:val="single" w:sz="18" w:space="0" w:color="auto"/>
              <w:right w:val="single" w:sz="18" w:space="0" w:color="auto"/>
            </w:tcBorders>
          </w:tcPr>
          <w:p w14:paraId="70EF4D09" w14:textId="77777777" w:rsidR="004B3C32" w:rsidRDefault="004B3C32" w:rsidP="00ED5F24">
            <w:pPr>
              <w:spacing w:before="60" w:after="60"/>
            </w:pPr>
            <w:r>
              <w:rPr>
                <w:b/>
                <w:bCs/>
              </w:rPr>
              <w:t xml:space="preserve">8C. </w:t>
            </w:r>
            <w:r w:rsidRPr="00FB1E77">
              <w:rPr>
                <w:b/>
                <w:bCs/>
              </w:rPr>
              <w:t>Scene:</w:t>
            </w:r>
            <w:r>
              <w:t xml:space="preserve"> Laura’s old kettle has broken so she decides to buy a new one. She goes to a shop and browses the selection. The shop sells a range of kettles, some of which are energy efficient. But none of the energy efficient kettles will match her kitchen décor. </w:t>
            </w:r>
          </w:p>
        </w:tc>
      </w:tr>
      <w:tr w:rsidR="004B3C32" w14:paraId="6FFCEF37"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95953F2"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2F65D8E" w14:textId="77777777" w:rsidR="004B3C32" w:rsidRDefault="004B3C32" w:rsidP="00ED5F24">
            <w:pPr>
              <w:spacing w:before="60" w:after="60"/>
            </w:pPr>
            <w:r w:rsidRPr="00FB1E77">
              <w:rPr>
                <w:b/>
                <w:bCs/>
              </w:rPr>
              <w:t>Environmental case:</w:t>
            </w:r>
            <w:r>
              <w:t xml:space="preserve"> Laura knows that energy efficient appliances r</w:t>
            </w:r>
            <w:r w:rsidRPr="00956083">
              <w:t>educe fossil fuel use and greenhouse gas emissions</w:t>
            </w:r>
            <w:r>
              <w:t xml:space="preserve">, which helps protect the environment. </w:t>
            </w:r>
          </w:p>
        </w:tc>
        <w:tc>
          <w:tcPr>
            <w:tcW w:w="6210" w:type="dxa"/>
            <w:tcBorders>
              <w:left w:val="single" w:sz="18" w:space="0" w:color="auto"/>
              <w:right w:val="single" w:sz="18" w:space="0" w:color="auto"/>
            </w:tcBorders>
          </w:tcPr>
          <w:p w14:paraId="506FE6FA" w14:textId="77777777" w:rsidR="004B3C32" w:rsidRDefault="004B3C32" w:rsidP="00ED5F24">
            <w:pPr>
              <w:spacing w:before="60" w:after="60"/>
            </w:pPr>
            <w:r w:rsidRPr="00FB1E77">
              <w:rPr>
                <w:b/>
                <w:bCs/>
              </w:rPr>
              <w:t>Environmental case:</w:t>
            </w:r>
            <w:r>
              <w:t xml:space="preserve"> Laura knows that energy efficient appliances r</w:t>
            </w:r>
            <w:r w:rsidRPr="00956083">
              <w:t>educe fossil fuel use and greenhouse gas emissions</w:t>
            </w:r>
            <w:r>
              <w:t xml:space="preserve">, which helps protect the environment. </w:t>
            </w:r>
          </w:p>
        </w:tc>
      </w:tr>
      <w:tr w:rsidR="004B3C32" w14:paraId="741C6C1B"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5720E7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3A28E7B" w14:textId="77777777" w:rsidR="004B3C32" w:rsidRPr="003978EA" w:rsidRDefault="004B3C32" w:rsidP="00ED5F24">
            <w:pPr>
              <w:spacing w:before="60" w:after="60"/>
            </w:pPr>
            <w:r w:rsidRPr="00FB1E77">
              <w:rPr>
                <w:b/>
                <w:bCs/>
              </w:rPr>
              <w:t xml:space="preserve">Deont. Behaviour </w:t>
            </w:r>
            <w:r w:rsidRPr="00FB1E77">
              <w:rPr>
                <w:b/>
                <w:bCs/>
                <w:color w:val="FF0000"/>
              </w:rPr>
              <w:t>unethical:</w:t>
            </w:r>
            <w:r>
              <w:rPr>
                <w:color w:val="FF0000"/>
              </w:rPr>
              <w:t xml:space="preserve"> </w:t>
            </w:r>
            <w:r>
              <w:rPr>
                <w:color w:val="000000" w:themeColor="text1"/>
              </w:rPr>
              <w:t xml:space="preserve">However, Laura wants a kettle that is in keeping with her kitchen décor and therefore buys a non-energy efficient kettle. </w:t>
            </w:r>
          </w:p>
        </w:tc>
        <w:tc>
          <w:tcPr>
            <w:tcW w:w="6210" w:type="dxa"/>
            <w:tcBorders>
              <w:left w:val="single" w:sz="18" w:space="0" w:color="auto"/>
              <w:right w:val="single" w:sz="18" w:space="0" w:color="auto"/>
            </w:tcBorders>
          </w:tcPr>
          <w:p w14:paraId="5E40B995" w14:textId="77777777" w:rsidR="004B3C32" w:rsidRPr="002A6F5B" w:rsidRDefault="004B3C32" w:rsidP="00ED5F24">
            <w:pPr>
              <w:spacing w:before="60" w:after="60"/>
              <w:rPr>
                <w:rFonts w:eastAsia="Calibri" w:cs="Times New Roman"/>
              </w:rPr>
            </w:pPr>
            <w:r w:rsidRPr="002A6F5B">
              <w:rPr>
                <w:rFonts w:eastAsia="Calibri" w:cs="Times New Roman"/>
                <w:b/>
                <w:bCs/>
              </w:rPr>
              <w:t xml:space="preserve">Deont. Behaviour </w:t>
            </w:r>
            <w:r w:rsidRPr="002A6F5B">
              <w:rPr>
                <w:rFonts w:eastAsia="Calibri" w:cs="Times New Roman"/>
                <w:b/>
                <w:bCs/>
                <w:color w:val="70AD47"/>
              </w:rPr>
              <w:t>ethical:</w:t>
            </w:r>
            <w:r w:rsidRPr="002A6F5B">
              <w:rPr>
                <w:rFonts w:eastAsia="Calibri" w:cs="Times New Roman"/>
                <w:color w:val="70AD47"/>
              </w:rPr>
              <w:t xml:space="preserve"> </w:t>
            </w:r>
            <w:r w:rsidRPr="002A6F5B">
              <w:rPr>
                <w:rFonts w:eastAsia="Calibri" w:cs="Times New Roman"/>
                <w:color w:val="000000"/>
              </w:rPr>
              <w:t xml:space="preserve">However, Laura decides that it does not matter if the kettle does not match her kitchen décor and buys an energy efficient kettle. </w:t>
            </w:r>
            <w:r w:rsidRPr="002A6F5B">
              <w:rPr>
                <w:rFonts w:eastAsia="Calibri" w:cs="Times New Roman"/>
                <w:color w:val="70AD47"/>
              </w:rPr>
              <w:t xml:space="preserve"> </w:t>
            </w:r>
          </w:p>
        </w:tc>
      </w:tr>
      <w:tr w:rsidR="004B3C32" w14:paraId="1AF991B0"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016C45F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31C5D041" w14:textId="77777777" w:rsidR="004B3C32" w:rsidRDefault="004B3C32" w:rsidP="00ED5F24">
            <w:pPr>
              <w:spacing w:before="60" w:after="60"/>
            </w:pPr>
            <w:r w:rsidRPr="004A7F0D">
              <w:rPr>
                <w:b/>
              </w:rPr>
              <w:t>Circumstances</w:t>
            </w:r>
            <w:r>
              <w:rPr>
                <w:color w:val="000000" w:themeColor="text1"/>
              </w:rPr>
              <w:t>. When she reaches the till point, the cashier informs that they have a very similar style kettle that is energy efficient which she hadn’t seen.</w:t>
            </w:r>
          </w:p>
        </w:tc>
        <w:tc>
          <w:tcPr>
            <w:tcW w:w="6210" w:type="dxa"/>
            <w:tcBorders>
              <w:left w:val="single" w:sz="18" w:space="0" w:color="auto"/>
              <w:right w:val="single" w:sz="18" w:space="0" w:color="auto"/>
            </w:tcBorders>
          </w:tcPr>
          <w:p w14:paraId="0CD32330"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6D5938AC"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7356D354"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64F64386" w14:textId="77777777" w:rsidR="004B3C32" w:rsidRPr="00C012F1"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Pr>
                <w:rFonts w:eastAsia="Calibri" w:cs="Times New Roman"/>
              </w:rPr>
              <w:t xml:space="preserve"> Cashier’s decision</w:t>
            </w:r>
            <w:r w:rsidRPr="002A6F5B">
              <w:rPr>
                <w:rFonts w:eastAsia="Calibri" w:cs="Times New Roman"/>
              </w:rPr>
              <w:t xml:space="preserve"> results in Laura buying the energy efficient kettle and consequently </w:t>
            </w:r>
            <w:r>
              <w:rPr>
                <w:rFonts w:eastAsia="Calibri" w:cs="Times New Roman"/>
              </w:rPr>
              <w:t>helps</w:t>
            </w:r>
            <w:r w:rsidRPr="002A6F5B">
              <w:rPr>
                <w:rFonts w:eastAsia="Calibri" w:cs="Times New Roman"/>
              </w:rPr>
              <w:t xml:space="preserve"> protect the environment.</w:t>
            </w:r>
          </w:p>
        </w:tc>
        <w:tc>
          <w:tcPr>
            <w:tcW w:w="6210" w:type="dxa"/>
            <w:tcBorders>
              <w:left w:val="single" w:sz="18" w:space="0" w:color="auto"/>
              <w:bottom w:val="single" w:sz="18" w:space="0" w:color="auto"/>
              <w:right w:val="single" w:sz="18" w:space="0" w:color="auto"/>
            </w:tcBorders>
          </w:tcPr>
          <w:p w14:paraId="5689539B" w14:textId="77777777" w:rsidR="004B3C32" w:rsidRPr="004A7F0D" w:rsidRDefault="004B3C32" w:rsidP="00ED5F24">
            <w:pPr>
              <w:spacing w:before="60" w:after="60"/>
              <w:rPr>
                <w:color w:val="000000" w:themeColor="text1"/>
              </w:rPr>
            </w:pPr>
            <w:r w:rsidRPr="003978EA">
              <w:rPr>
                <w:rFonts w:ascii="Calibri" w:eastAsia="Calibri" w:hAnsi="Calibri" w:cs="Times New Roman"/>
                <w:b/>
                <w:bCs/>
              </w:rPr>
              <w:t>Teleol. Conseq. (</w:t>
            </w:r>
            <w:proofErr w:type="gramStart"/>
            <w:r w:rsidRPr="003978EA">
              <w:rPr>
                <w:rFonts w:ascii="Calibri" w:eastAsia="Calibri" w:hAnsi="Calibri" w:cs="Times New Roman"/>
                <w:b/>
                <w:bCs/>
                <w:color w:val="70AD47"/>
              </w:rPr>
              <w:t>positive</w:t>
            </w:r>
            <w:proofErr w:type="gramEnd"/>
            <w:r w:rsidRPr="003978EA">
              <w:rPr>
                <w:rFonts w:ascii="Calibri" w:eastAsia="Calibri" w:hAnsi="Calibri" w:cs="Times New Roman"/>
                <w:b/>
                <w:bCs/>
              </w:rPr>
              <w:t xml:space="preserve"> for environment):</w:t>
            </w:r>
            <w:r>
              <w:rPr>
                <w:rFonts w:ascii="Calibri" w:eastAsia="Calibri" w:hAnsi="Calibri" w:cs="Times New Roman"/>
              </w:rPr>
              <w:t xml:space="preserve"> Laura’s decision means that she</w:t>
            </w:r>
            <w:r w:rsidRPr="003978EA">
              <w:rPr>
                <w:rFonts w:ascii="Calibri" w:eastAsia="Calibri" w:hAnsi="Calibri" w:cs="Times New Roman"/>
              </w:rPr>
              <w:t xml:space="preserve"> buys the energy efficient kettle and consequently helps protect the environment.</w:t>
            </w:r>
          </w:p>
        </w:tc>
      </w:tr>
      <w:tr w:rsidR="004B3C32" w14:paraId="28594F7A"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12E016BF" w14:textId="77777777" w:rsidR="004B3C32" w:rsidRPr="00623F68" w:rsidRDefault="004B3C32" w:rsidP="00ED5F24">
            <w:pPr>
              <w:spacing w:before="60" w:after="60"/>
              <w:jc w:val="center"/>
              <w:rPr>
                <w:b/>
                <w:bCs/>
              </w:rPr>
            </w:pPr>
            <w:r w:rsidRPr="00623F68">
              <w:rPr>
                <w:b/>
                <w:bCs/>
              </w:rPr>
              <w:t>Teleological:</w:t>
            </w:r>
          </w:p>
          <w:p w14:paraId="39D56565" w14:textId="77777777" w:rsidR="004B3C32" w:rsidRDefault="004B3C32" w:rsidP="00ED5F24">
            <w:pPr>
              <w:spacing w:before="60" w:after="60"/>
            </w:pPr>
            <w:r w:rsidRPr="00623F68">
              <w:rPr>
                <w:b/>
                <w:bCs/>
              </w:rPr>
              <w:t xml:space="preserve">Negative consequences of </w:t>
            </w:r>
            <w:r>
              <w:rPr>
                <w:b/>
                <w:bCs/>
              </w:rPr>
              <w:t xml:space="preserve">main character’s </w:t>
            </w:r>
            <w:r w:rsidRPr="00623F68">
              <w:rPr>
                <w:b/>
                <w:bCs/>
              </w:rPr>
              <w:lastRenderedPageBreak/>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4A9F9C85" w14:textId="77777777" w:rsidR="004B3C32" w:rsidRDefault="004B3C32" w:rsidP="00ED5F24">
            <w:pPr>
              <w:spacing w:before="60" w:after="60"/>
            </w:pPr>
            <w:r>
              <w:rPr>
                <w:b/>
                <w:bCs/>
              </w:rPr>
              <w:lastRenderedPageBreak/>
              <w:t xml:space="preserve">8B. </w:t>
            </w:r>
            <w:r w:rsidRPr="00FB1E77">
              <w:rPr>
                <w:b/>
                <w:bCs/>
              </w:rPr>
              <w:t>Scene:</w:t>
            </w:r>
            <w:r>
              <w:t xml:space="preserve"> Laura’s old kettle has broken so she decides to buy a new one. She goes to a shop and browses the selection. The shop sells a range of kettles, some of which are energy efficient. But none of the energy efficient kettles will match her kitchen décor. </w:t>
            </w:r>
          </w:p>
        </w:tc>
        <w:tc>
          <w:tcPr>
            <w:tcW w:w="6210" w:type="dxa"/>
            <w:tcBorders>
              <w:top w:val="single" w:sz="18" w:space="0" w:color="auto"/>
              <w:left w:val="single" w:sz="18" w:space="0" w:color="auto"/>
              <w:right w:val="single" w:sz="18" w:space="0" w:color="auto"/>
            </w:tcBorders>
          </w:tcPr>
          <w:p w14:paraId="6844896F" w14:textId="77777777" w:rsidR="004B3C32" w:rsidRDefault="004B3C32" w:rsidP="00ED5F24">
            <w:pPr>
              <w:spacing w:before="60" w:after="60"/>
            </w:pPr>
            <w:r>
              <w:rPr>
                <w:b/>
                <w:bCs/>
              </w:rPr>
              <w:t xml:space="preserve">8D. </w:t>
            </w:r>
            <w:r w:rsidRPr="00FB1E77">
              <w:rPr>
                <w:b/>
                <w:bCs/>
              </w:rPr>
              <w:t>Scene:</w:t>
            </w:r>
            <w:r>
              <w:t xml:space="preserve"> Laura’s old kettle has broken so she decides to buy a new one. She goes to a shop and browses the selection. The shop sells a range of kettles, some of which are energy efficient. But none of the energy efficient kettles will match her kitchen décor. </w:t>
            </w:r>
          </w:p>
        </w:tc>
      </w:tr>
      <w:tr w:rsidR="004B3C32" w14:paraId="16AB1778"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054AC13B"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FE3B9F8" w14:textId="77777777" w:rsidR="004B3C32" w:rsidRDefault="004B3C32" w:rsidP="00ED5F24">
            <w:pPr>
              <w:spacing w:before="60" w:after="60"/>
            </w:pPr>
            <w:r w:rsidRPr="00FB1E77">
              <w:rPr>
                <w:b/>
                <w:bCs/>
              </w:rPr>
              <w:t>Environmental case:</w:t>
            </w:r>
            <w:r>
              <w:t xml:space="preserve"> Laura knows that energy efficient appliances r</w:t>
            </w:r>
            <w:r w:rsidRPr="00956083">
              <w:t>educe fossil fuel use and greenhouse gas emissions</w:t>
            </w:r>
            <w:r>
              <w:t xml:space="preserve">, which helps protect the environment. </w:t>
            </w:r>
          </w:p>
        </w:tc>
        <w:tc>
          <w:tcPr>
            <w:tcW w:w="6210" w:type="dxa"/>
            <w:tcBorders>
              <w:left w:val="single" w:sz="18" w:space="0" w:color="auto"/>
              <w:right w:val="single" w:sz="18" w:space="0" w:color="auto"/>
            </w:tcBorders>
          </w:tcPr>
          <w:p w14:paraId="7E622825" w14:textId="77777777" w:rsidR="004B3C32" w:rsidRDefault="004B3C32" w:rsidP="00ED5F24">
            <w:pPr>
              <w:spacing w:before="60" w:after="60"/>
            </w:pPr>
            <w:r w:rsidRPr="00FB1E77">
              <w:rPr>
                <w:b/>
                <w:bCs/>
              </w:rPr>
              <w:t>Environmental case:</w:t>
            </w:r>
            <w:r>
              <w:t xml:space="preserve"> Laura knows that energy efficient appliances r</w:t>
            </w:r>
            <w:r w:rsidRPr="00956083">
              <w:t>educe fossil fuel use and greenhouse gas emissions</w:t>
            </w:r>
            <w:r>
              <w:t xml:space="preserve">, which helps protect the environment. </w:t>
            </w:r>
          </w:p>
        </w:tc>
      </w:tr>
      <w:tr w:rsidR="004B3C32" w14:paraId="0EAA43A2"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CB00C2B"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48CFA297" w14:textId="77777777" w:rsidR="004B3C32" w:rsidRDefault="004B3C32" w:rsidP="00ED5F24">
            <w:pPr>
              <w:spacing w:before="60" w:after="60"/>
            </w:pPr>
            <w:r w:rsidRPr="00830212">
              <w:rPr>
                <w:b/>
                <w:bCs/>
              </w:rPr>
              <w:t xml:space="preserve">Deont. Behaviour </w:t>
            </w:r>
            <w:r w:rsidRPr="00830212">
              <w:rPr>
                <w:b/>
                <w:bCs/>
                <w:color w:val="FF0000"/>
              </w:rPr>
              <w:t>unethical:</w:t>
            </w:r>
            <w:r>
              <w:rPr>
                <w:color w:val="FF0000"/>
              </w:rPr>
              <w:t xml:space="preserve"> </w:t>
            </w:r>
            <w:r>
              <w:rPr>
                <w:color w:val="000000" w:themeColor="text1"/>
              </w:rPr>
              <w:t>However, Laura wants a kettle that is in keeping with her kitchen décor and therefore buys a non-energy efficient kettle.</w:t>
            </w:r>
          </w:p>
        </w:tc>
        <w:tc>
          <w:tcPr>
            <w:tcW w:w="6210" w:type="dxa"/>
            <w:tcBorders>
              <w:left w:val="single" w:sz="18" w:space="0" w:color="auto"/>
              <w:right w:val="single" w:sz="18" w:space="0" w:color="auto"/>
            </w:tcBorders>
          </w:tcPr>
          <w:p w14:paraId="609D53F2" w14:textId="77777777" w:rsidR="004B3C32" w:rsidRPr="002A6F5B" w:rsidRDefault="004B3C32" w:rsidP="00ED5F24">
            <w:pPr>
              <w:spacing w:before="60" w:after="60"/>
              <w:rPr>
                <w:rFonts w:eastAsia="Calibri" w:cs="Times New Roman"/>
                <w:color w:val="000000"/>
              </w:rPr>
            </w:pPr>
            <w:r w:rsidRPr="002A6F5B">
              <w:rPr>
                <w:rFonts w:eastAsia="Calibri" w:cs="Times New Roman"/>
                <w:b/>
                <w:bCs/>
              </w:rPr>
              <w:t xml:space="preserve">Deont. Behaviour </w:t>
            </w:r>
            <w:r w:rsidRPr="002A6F5B">
              <w:rPr>
                <w:rFonts w:eastAsia="Calibri" w:cs="Times New Roman"/>
                <w:b/>
                <w:bCs/>
                <w:color w:val="70AD47"/>
              </w:rPr>
              <w:t>ethical:</w:t>
            </w:r>
            <w:r w:rsidRPr="002A6F5B">
              <w:rPr>
                <w:rFonts w:eastAsia="Calibri" w:cs="Times New Roman"/>
                <w:color w:val="70AD47"/>
              </w:rPr>
              <w:t xml:space="preserve"> </w:t>
            </w:r>
            <w:r w:rsidRPr="002A6F5B">
              <w:rPr>
                <w:rFonts w:eastAsia="Calibri" w:cs="Times New Roman"/>
                <w:color w:val="000000"/>
              </w:rPr>
              <w:t xml:space="preserve">However, Laura decides that it does not matter if the kettle does not match her kitchen décor and buys an energy efficient kettle. </w:t>
            </w:r>
          </w:p>
        </w:tc>
      </w:tr>
      <w:tr w:rsidR="004B3C32" w14:paraId="483378BB"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4F153BA"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2925D10D"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2AD1A854" w14:textId="77777777" w:rsidR="004B3C32" w:rsidRPr="002A6F5B" w:rsidRDefault="004B3C32" w:rsidP="00ED5F24">
            <w:pPr>
              <w:keepNext/>
              <w:keepLines/>
              <w:spacing w:before="60" w:after="60"/>
              <w:outlineLvl w:val="3"/>
            </w:pPr>
            <w:r w:rsidRPr="00C012F1">
              <w:rPr>
                <w:b/>
              </w:rPr>
              <w:t>Circumstances</w:t>
            </w:r>
            <w:r w:rsidRPr="00C012F1">
              <w:rPr>
                <w:color w:val="000000" w:themeColor="text1"/>
              </w:rPr>
              <w:t xml:space="preserve">. </w:t>
            </w:r>
            <w:r w:rsidRPr="002A6F5B">
              <w:rPr>
                <w:rFonts w:eastAsia="Calibri" w:cs="Times New Roman"/>
                <w:color w:val="000000"/>
              </w:rPr>
              <w:t>When she gets home, Laura notices that the kettle is faulty and does not turn on. She calls the company</w:t>
            </w:r>
            <w:r>
              <w:rPr>
                <w:rFonts w:eastAsia="Calibri" w:cs="Times New Roman"/>
                <w:color w:val="000000"/>
              </w:rPr>
              <w:t>,</w:t>
            </w:r>
            <w:r w:rsidRPr="002A6F5B">
              <w:rPr>
                <w:rFonts w:eastAsia="Calibri" w:cs="Times New Roman"/>
                <w:color w:val="000000"/>
              </w:rPr>
              <w:t xml:space="preserve"> but they replace it with the one that is not energy efficient.</w:t>
            </w:r>
          </w:p>
        </w:tc>
      </w:tr>
      <w:tr w:rsidR="004B3C32" w14:paraId="29D02294"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79AB6C15"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405E4CC7" w14:textId="77777777" w:rsidR="004B3C32" w:rsidRDefault="004B3C32" w:rsidP="00ED5F24">
            <w:pPr>
              <w:spacing w:before="60" w:after="60"/>
            </w:pPr>
            <w:r w:rsidRPr="0015478C">
              <w:rPr>
                <w:b/>
                <w:bCs/>
              </w:rPr>
              <w:t>Teleol. Conseq. (</w:t>
            </w:r>
            <w:proofErr w:type="gramStart"/>
            <w:r w:rsidRPr="0015478C">
              <w:rPr>
                <w:b/>
                <w:bCs/>
                <w:color w:val="FF0000"/>
              </w:rPr>
              <w:t>negative</w:t>
            </w:r>
            <w:proofErr w:type="gramEnd"/>
            <w:r w:rsidRPr="0015478C">
              <w:rPr>
                <w:b/>
                <w:bCs/>
              </w:rPr>
              <w:t xml:space="preserve"> for environment):</w:t>
            </w:r>
            <w:r>
              <w:t xml:space="preserve"> Laura’s decision means that the new kettle will use more energy and will not help protect the environment.</w:t>
            </w:r>
          </w:p>
        </w:tc>
        <w:tc>
          <w:tcPr>
            <w:tcW w:w="6210" w:type="dxa"/>
            <w:tcBorders>
              <w:left w:val="single" w:sz="18" w:space="0" w:color="auto"/>
              <w:bottom w:val="single" w:sz="18" w:space="0" w:color="auto"/>
              <w:right w:val="single" w:sz="18" w:space="0" w:color="auto"/>
            </w:tcBorders>
          </w:tcPr>
          <w:p w14:paraId="7CB43E8A" w14:textId="77777777" w:rsidR="004B3C32" w:rsidRDefault="004B3C32" w:rsidP="00ED5F24">
            <w:pPr>
              <w:spacing w:before="60" w:after="60"/>
            </w:pPr>
            <w:r w:rsidRPr="000F2B23">
              <w:rPr>
                <w:b/>
                <w:bCs/>
              </w:rPr>
              <w:t>Teleol. Conseq. (</w:t>
            </w:r>
            <w:proofErr w:type="gramStart"/>
            <w:r w:rsidRPr="000F2B23">
              <w:rPr>
                <w:b/>
                <w:bCs/>
                <w:color w:val="FF0000"/>
              </w:rPr>
              <w:t>negative</w:t>
            </w:r>
            <w:proofErr w:type="gramEnd"/>
            <w:r w:rsidRPr="000F2B23">
              <w:rPr>
                <w:b/>
                <w:bCs/>
              </w:rPr>
              <w:t xml:space="preserve"> for environment):</w:t>
            </w:r>
            <w:r>
              <w:t xml:space="preserve"> Company’s decision means that the new kettle will use more energy and will not help protect the environment.</w:t>
            </w:r>
          </w:p>
        </w:tc>
      </w:tr>
    </w:tbl>
    <w:p w14:paraId="30CB57B7" w14:textId="77777777" w:rsidR="004B3C32" w:rsidRDefault="004B3C32" w:rsidP="004B3C32"/>
    <w:p w14:paraId="03F0DA0E" w14:textId="77777777" w:rsidR="004B3C32" w:rsidRDefault="004B3C32" w:rsidP="004B3C32">
      <w:r>
        <w:br w:type="page"/>
      </w:r>
    </w:p>
    <w:p w14:paraId="49EA0501" w14:textId="77777777" w:rsidR="004B3C32" w:rsidRPr="001B7EC9" w:rsidRDefault="004B3C32" w:rsidP="004B3C32">
      <w:pPr>
        <w:spacing w:before="60" w:after="60"/>
        <w:rPr>
          <w:b/>
        </w:rPr>
      </w:pPr>
      <w:r w:rsidRPr="001B7EC9">
        <w:rPr>
          <w:b/>
        </w:rPr>
        <w:lastRenderedPageBreak/>
        <w:t>Scenario 9: Reduce using plastic bags, or use own bag when shopping</w:t>
      </w:r>
    </w:p>
    <w:tbl>
      <w:tblPr>
        <w:tblStyle w:val="TableGrid"/>
        <w:tblW w:w="0" w:type="auto"/>
        <w:tblLook w:val="04A0" w:firstRow="1" w:lastRow="0" w:firstColumn="1" w:lastColumn="0" w:noHBand="0" w:noVBand="1"/>
      </w:tblPr>
      <w:tblGrid>
        <w:gridCol w:w="1756"/>
        <w:gridCol w:w="6210"/>
        <w:gridCol w:w="6210"/>
      </w:tblGrid>
      <w:tr w:rsidR="004B3C32" w14:paraId="71D16BFE"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31CEE0DD" w14:textId="77777777" w:rsidR="004B3C32" w:rsidRPr="004A7F0D" w:rsidRDefault="004B3C32" w:rsidP="00ED5F24">
            <w:pPr>
              <w:spacing w:before="60" w:after="60"/>
              <w:jc w:val="center"/>
            </w:pPr>
            <w:r w:rsidRPr="004A7F0D">
              <w:t xml:space="preserve">Scenario </w:t>
            </w:r>
            <w:r>
              <w:t>9</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8954E88"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42F2A5DA" w14:textId="77777777" w:rsidR="004B3C32" w:rsidRPr="00623F68" w:rsidRDefault="004B3C32" w:rsidP="00ED5F24">
            <w:pPr>
              <w:spacing w:before="60" w:after="60"/>
              <w:rPr>
                <w:b/>
                <w:bCs/>
              </w:rPr>
            </w:pPr>
            <w:r w:rsidRPr="00623F68">
              <w:rPr>
                <w:b/>
                <w:bCs/>
              </w:rPr>
              <w:t>Deontologically ethical behaviour / Code 1</w:t>
            </w:r>
          </w:p>
        </w:tc>
      </w:tr>
      <w:tr w:rsidR="004B3C32" w14:paraId="2C8BD1E0" w14:textId="77777777" w:rsidTr="00ED5F24">
        <w:trPr>
          <w:trHeight w:val="199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0A28DA46" w14:textId="77777777" w:rsidR="004B3C32" w:rsidRPr="00623F68" w:rsidRDefault="004B3C32" w:rsidP="00ED5F24">
            <w:pPr>
              <w:spacing w:before="60" w:after="60"/>
              <w:rPr>
                <w:b/>
                <w:bCs/>
              </w:rPr>
            </w:pPr>
            <w:r w:rsidRPr="00623F68">
              <w:rPr>
                <w:b/>
                <w:bCs/>
              </w:rPr>
              <w:t>Teleological:</w:t>
            </w:r>
          </w:p>
          <w:p w14:paraId="5C4A7197"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2EF4969B" w14:textId="77777777" w:rsidR="004B3C32" w:rsidRDefault="004B3C32" w:rsidP="00ED5F24">
            <w:pPr>
              <w:spacing w:before="60" w:after="60"/>
            </w:pPr>
            <w:r w:rsidRPr="001B7EC9">
              <w:rPr>
                <w:b/>
              </w:rPr>
              <w:t xml:space="preserve">9A. </w:t>
            </w:r>
            <w:r w:rsidRPr="001B7EC9">
              <w:rPr>
                <w:b/>
                <w:bCs/>
              </w:rPr>
              <w:t>Scene</w:t>
            </w:r>
            <w:r w:rsidRPr="000D6EDD">
              <w:rPr>
                <w:b/>
                <w:bCs/>
              </w:rPr>
              <w:t xml:space="preserve">: </w:t>
            </w:r>
            <w:r>
              <w:t xml:space="preserve">Peter and his flatmate have just completed their weekly food shop at the supermarket and are packing their purchases in the reusable bags that they brought with them. As they are packing, Peter notices that the handle on one of the bags is broken. They don’t have far to walk home and, although awkward, Peter could carry the bag with only one handle and fix it at home. </w:t>
            </w:r>
          </w:p>
        </w:tc>
        <w:tc>
          <w:tcPr>
            <w:tcW w:w="6210" w:type="dxa"/>
            <w:tcBorders>
              <w:top w:val="single" w:sz="18" w:space="0" w:color="auto"/>
              <w:left w:val="single" w:sz="18" w:space="0" w:color="auto"/>
              <w:right w:val="single" w:sz="18" w:space="0" w:color="auto"/>
            </w:tcBorders>
          </w:tcPr>
          <w:p w14:paraId="78428F99" w14:textId="77777777" w:rsidR="004B3C32" w:rsidRDefault="004B3C32" w:rsidP="00ED5F24">
            <w:pPr>
              <w:spacing w:before="60" w:after="60"/>
            </w:pPr>
            <w:r w:rsidRPr="001B7EC9">
              <w:rPr>
                <w:b/>
              </w:rPr>
              <w:t>9</w:t>
            </w:r>
            <w:r>
              <w:rPr>
                <w:b/>
              </w:rPr>
              <w:t>C</w:t>
            </w:r>
            <w:r w:rsidRPr="001B7EC9">
              <w:rPr>
                <w:b/>
              </w:rPr>
              <w:t xml:space="preserve">. </w:t>
            </w:r>
            <w:r w:rsidRPr="001B7EC9">
              <w:rPr>
                <w:b/>
                <w:bCs/>
              </w:rPr>
              <w:t>Scene</w:t>
            </w:r>
            <w:r w:rsidRPr="000D6EDD">
              <w:rPr>
                <w:b/>
                <w:bCs/>
              </w:rPr>
              <w:t xml:space="preserve">: </w:t>
            </w:r>
            <w:r>
              <w:t>Peter and his flatmate have just completed their weekly food shop at the supermarket and are packing their purchases in the reusable bags that they brought with them. As they are packing, Peter notices that the handle on one of the bags is broken. They don’t have far to walk home and, although awkward, Peter could carry the bag with only one handle and fix it at home.</w:t>
            </w:r>
          </w:p>
        </w:tc>
      </w:tr>
      <w:tr w:rsidR="004B3C32" w14:paraId="74904770"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0AFF4A6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ED71F72" w14:textId="77777777" w:rsidR="004B3C32" w:rsidRDefault="004B3C32" w:rsidP="00ED5F24">
            <w:pPr>
              <w:spacing w:before="60" w:after="60"/>
            </w:pPr>
            <w:r w:rsidRPr="000D6EDD">
              <w:rPr>
                <w:b/>
                <w:bCs/>
              </w:rPr>
              <w:t>Environmental case:</w:t>
            </w:r>
            <w:r>
              <w:t xml:space="preserve"> Peter normally uses reusable bags as it can take over 1000 years for a plastic bag to decompose, and this has severe effects on the environment. </w:t>
            </w:r>
          </w:p>
        </w:tc>
        <w:tc>
          <w:tcPr>
            <w:tcW w:w="6210" w:type="dxa"/>
            <w:tcBorders>
              <w:left w:val="single" w:sz="18" w:space="0" w:color="auto"/>
              <w:right w:val="single" w:sz="18" w:space="0" w:color="auto"/>
            </w:tcBorders>
          </w:tcPr>
          <w:p w14:paraId="1DDE4F2E" w14:textId="77777777" w:rsidR="004B3C32" w:rsidRDefault="004B3C32" w:rsidP="00ED5F24">
            <w:pPr>
              <w:spacing w:before="60" w:after="60"/>
            </w:pPr>
            <w:r w:rsidRPr="000D6EDD">
              <w:rPr>
                <w:b/>
                <w:bCs/>
              </w:rPr>
              <w:t>Environmental case:</w:t>
            </w:r>
            <w:r>
              <w:t xml:space="preserve"> Peter normally uses reusable bags as it can take over 1000 years for a plastic bag to decompose, and this has severe effects on the environment. </w:t>
            </w:r>
          </w:p>
        </w:tc>
      </w:tr>
      <w:tr w:rsidR="004B3C32" w14:paraId="0AF7F070"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5E118893"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61B15707" w14:textId="77777777" w:rsidR="004B3C32" w:rsidRPr="004A7F0D" w:rsidRDefault="004B3C32" w:rsidP="00ED5F24">
            <w:pPr>
              <w:spacing w:before="60" w:after="60"/>
              <w:rPr>
                <w:color w:val="000000" w:themeColor="text1"/>
              </w:rPr>
            </w:pPr>
            <w:r w:rsidRPr="000D6EDD">
              <w:rPr>
                <w:b/>
                <w:bCs/>
              </w:rPr>
              <w:t xml:space="preserve">Deont. Behaviour </w:t>
            </w:r>
            <w:r w:rsidRPr="000D6EDD">
              <w:rPr>
                <w:b/>
                <w:bCs/>
                <w:color w:val="FF0000"/>
              </w:rPr>
              <w:t xml:space="preserve">unethical: </w:t>
            </w:r>
            <w:r>
              <w:rPr>
                <w:color w:val="000000" w:themeColor="text1"/>
              </w:rPr>
              <w:t>Eventually, Peter</w:t>
            </w:r>
            <w:r w:rsidRPr="000D6EDD">
              <w:rPr>
                <w:color w:val="000000" w:themeColor="text1"/>
              </w:rPr>
              <w:t xml:space="preserve"> decide</w:t>
            </w:r>
            <w:r>
              <w:rPr>
                <w:color w:val="000000" w:themeColor="text1"/>
              </w:rPr>
              <w:t>s</w:t>
            </w:r>
            <w:r w:rsidRPr="000D6EDD">
              <w:rPr>
                <w:color w:val="000000" w:themeColor="text1"/>
              </w:rPr>
              <w:t xml:space="preserve"> </w:t>
            </w:r>
            <w:r>
              <w:rPr>
                <w:color w:val="000000" w:themeColor="text1"/>
              </w:rPr>
              <w:t xml:space="preserve">that it’s too much hassle to carry the reusable bag with one handle and asks the cashier for a 5p plastic bag.  </w:t>
            </w:r>
          </w:p>
        </w:tc>
        <w:tc>
          <w:tcPr>
            <w:tcW w:w="6210" w:type="dxa"/>
            <w:tcBorders>
              <w:left w:val="single" w:sz="18" w:space="0" w:color="auto"/>
              <w:right w:val="single" w:sz="18" w:space="0" w:color="auto"/>
            </w:tcBorders>
          </w:tcPr>
          <w:p w14:paraId="6B648966" w14:textId="77777777" w:rsidR="004B3C32" w:rsidRPr="002A6F5B" w:rsidRDefault="004B3C32" w:rsidP="00ED5F24">
            <w:pPr>
              <w:spacing w:before="60" w:after="60"/>
              <w:rPr>
                <w:rFonts w:eastAsia="Calibri" w:cs="Times New Roman"/>
              </w:rPr>
            </w:pPr>
            <w:r w:rsidRPr="002A6F5B">
              <w:rPr>
                <w:rFonts w:eastAsia="Calibri" w:cs="Times New Roman"/>
                <w:b/>
                <w:bCs/>
              </w:rPr>
              <w:t xml:space="preserve">Deont. Behaviour </w:t>
            </w:r>
            <w:r w:rsidRPr="002A6F5B">
              <w:rPr>
                <w:rFonts w:eastAsia="Calibri" w:cs="Times New Roman"/>
                <w:b/>
                <w:bCs/>
                <w:color w:val="70AD47"/>
              </w:rPr>
              <w:t>ethical:</w:t>
            </w:r>
            <w:r w:rsidRPr="002A6F5B">
              <w:rPr>
                <w:rFonts w:eastAsia="Calibri" w:cs="Times New Roman"/>
                <w:color w:val="70AD47"/>
              </w:rPr>
              <w:t xml:space="preserve"> </w:t>
            </w:r>
            <w:r w:rsidRPr="002A6F5B">
              <w:rPr>
                <w:rFonts w:eastAsia="Calibri" w:cs="Times New Roman"/>
                <w:color w:val="000000"/>
              </w:rPr>
              <w:t xml:space="preserve">Peter decides that he doesn’t mind that it will be more difficult to carry the bag home, and so doesn’t buy a 5p bag. </w:t>
            </w:r>
          </w:p>
        </w:tc>
      </w:tr>
      <w:tr w:rsidR="004B3C32" w14:paraId="3111FBED"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4CFBF31"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0E6B816" w14:textId="77777777" w:rsidR="004B3C32" w:rsidRDefault="004B3C32" w:rsidP="00ED5F24">
            <w:pPr>
              <w:spacing w:before="60" w:after="60"/>
            </w:pPr>
            <w:r w:rsidRPr="004A7F0D">
              <w:rPr>
                <w:b/>
              </w:rPr>
              <w:t>Circumstances</w:t>
            </w:r>
            <w:r>
              <w:rPr>
                <w:color w:val="000000" w:themeColor="text1"/>
              </w:rPr>
              <w:t>. However, his flatmate says that he will carry the bag instead, so Peter doesn’t need to buy a plastic 5p bag.</w:t>
            </w:r>
          </w:p>
        </w:tc>
        <w:tc>
          <w:tcPr>
            <w:tcW w:w="6210" w:type="dxa"/>
            <w:tcBorders>
              <w:left w:val="single" w:sz="18" w:space="0" w:color="auto"/>
              <w:right w:val="single" w:sz="18" w:space="0" w:color="auto"/>
            </w:tcBorders>
          </w:tcPr>
          <w:p w14:paraId="7E30CC13"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044075BB"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19FA72DD"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381551DE" w14:textId="77777777" w:rsidR="004B3C32" w:rsidRPr="00C012F1"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sidRPr="002A6F5B">
              <w:rPr>
                <w:rFonts w:eastAsia="Calibri" w:cs="Times New Roman"/>
              </w:rPr>
              <w:t xml:space="preserve"> </w:t>
            </w:r>
            <w:r>
              <w:rPr>
                <w:rFonts w:eastAsia="Calibri" w:cs="Times New Roman"/>
              </w:rPr>
              <w:t>The f</w:t>
            </w:r>
            <w:r w:rsidRPr="002A6F5B">
              <w:rPr>
                <w:rFonts w:eastAsia="Calibri" w:cs="Times New Roman"/>
              </w:rPr>
              <w:t>latmate’s decision means that he may struggle to carry the bag home, but the final outcome will not result in adding to the plastic problem by buying an unnecessary plastic bag.</w:t>
            </w:r>
          </w:p>
        </w:tc>
        <w:tc>
          <w:tcPr>
            <w:tcW w:w="6210" w:type="dxa"/>
            <w:tcBorders>
              <w:left w:val="single" w:sz="18" w:space="0" w:color="auto"/>
              <w:bottom w:val="single" w:sz="18" w:space="0" w:color="auto"/>
              <w:right w:val="single" w:sz="18" w:space="0" w:color="auto"/>
            </w:tcBorders>
          </w:tcPr>
          <w:p w14:paraId="24F2735D" w14:textId="77777777" w:rsidR="004B3C32" w:rsidRPr="00C012F1"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Pr>
                <w:rFonts w:eastAsia="Calibri" w:cs="Times New Roman"/>
              </w:rPr>
              <w:t xml:space="preserve"> Peter’s decision means that he</w:t>
            </w:r>
            <w:r w:rsidRPr="002A6F5B">
              <w:rPr>
                <w:rFonts w:eastAsia="Calibri" w:cs="Times New Roman"/>
              </w:rPr>
              <w:t xml:space="preserve"> may struggle to carry the bag home, but the final outcome will not result in adding to the plastic problem by buying an unnecessary plastic bag.</w:t>
            </w:r>
          </w:p>
        </w:tc>
      </w:tr>
      <w:tr w:rsidR="004B3C32" w14:paraId="1CAF85B8"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37F12A3A" w14:textId="77777777" w:rsidR="004B3C32" w:rsidRPr="00623F68" w:rsidRDefault="004B3C32" w:rsidP="00ED5F24">
            <w:pPr>
              <w:spacing w:before="60" w:after="60"/>
              <w:jc w:val="center"/>
              <w:rPr>
                <w:b/>
                <w:bCs/>
              </w:rPr>
            </w:pPr>
            <w:r w:rsidRPr="00623F68">
              <w:rPr>
                <w:b/>
                <w:bCs/>
              </w:rPr>
              <w:t>Teleological:</w:t>
            </w:r>
          </w:p>
          <w:p w14:paraId="39EDBBC0" w14:textId="77777777" w:rsidR="004B3C32" w:rsidRDefault="004B3C32" w:rsidP="00ED5F24">
            <w:pPr>
              <w:spacing w:before="60" w:after="60"/>
            </w:pPr>
            <w:r w:rsidRPr="00623F68">
              <w:rPr>
                <w:b/>
                <w:bCs/>
              </w:rPr>
              <w:lastRenderedPageBreak/>
              <w:t xml:space="preserve">Negative 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704895EE" w14:textId="77777777" w:rsidR="004B3C32" w:rsidRDefault="004B3C32" w:rsidP="00ED5F24">
            <w:pPr>
              <w:spacing w:before="60" w:after="60"/>
            </w:pPr>
            <w:r w:rsidRPr="001B7EC9">
              <w:rPr>
                <w:b/>
              </w:rPr>
              <w:lastRenderedPageBreak/>
              <w:t>9</w:t>
            </w:r>
            <w:r>
              <w:rPr>
                <w:b/>
              </w:rPr>
              <w:t>B</w:t>
            </w:r>
            <w:r w:rsidRPr="001B7EC9">
              <w:rPr>
                <w:b/>
              </w:rPr>
              <w:t xml:space="preserve">. </w:t>
            </w:r>
            <w:r w:rsidRPr="001B7EC9">
              <w:rPr>
                <w:b/>
                <w:bCs/>
              </w:rPr>
              <w:t>Scene</w:t>
            </w:r>
            <w:r w:rsidRPr="000D6EDD">
              <w:rPr>
                <w:b/>
                <w:bCs/>
              </w:rPr>
              <w:t xml:space="preserve">: </w:t>
            </w:r>
            <w:r>
              <w:t xml:space="preserve">Peter and his flatmate have just completed </w:t>
            </w:r>
            <w:r>
              <w:lastRenderedPageBreak/>
              <w:t>their weekly food shop at the supermarket and are packing their purchases in the reusable bags that they brought with them. As they are packing, Peter notices that the handle on one of the bags is broken. They don’t have far to walk home and, although awkward, Peter could carry the bag with only one handle and fix it at home.</w:t>
            </w:r>
          </w:p>
        </w:tc>
        <w:tc>
          <w:tcPr>
            <w:tcW w:w="6210" w:type="dxa"/>
            <w:tcBorders>
              <w:top w:val="single" w:sz="18" w:space="0" w:color="auto"/>
              <w:left w:val="single" w:sz="18" w:space="0" w:color="auto"/>
              <w:right w:val="single" w:sz="18" w:space="0" w:color="auto"/>
            </w:tcBorders>
          </w:tcPr>
          <w:p w14:paraId="2BACBBDB" w14:textId="77777777" w:rsidR="004B3C32" w:rsidRDefault="004B3C32" w:rsidP="00ED5F24">
            <w:pPr>
              <w:spacing w:before="60" w:after="60"/>
            </w:pPr>
            <w:r w:rsidRPr="001B7EC9">
              <w:rPr>
                <w:b/>
              </w:rPr>
              <w:lastRenderedPageBreak/>
              <w:t>9</w:t>
            </w:r>
            <w:r>
              <w:rPr>
                <w:b/>
              </w:rPr>
              <w:t>D</w:t>
            </w:r>
            <w:r w:rsidRPr="001B7EC9">
              <w:rPr>
                <w:b/>
              </w:rPr>
              <w:t xml:space="preserve">. </w:t>
            </w:r>
            <w:r w:rsidRPr="001B7EC9">
              <w:rPr>
                <w:b/>
                <w:bCs/>
              </w:rPr>
              <w:t>Scene</w:t>
            </w:r>
            <w:r w:rsidRPr="000D6EDD">
              <w:rPr>
                <w:b/>
                <w:bCs/>
              </w:rPr>
              <w:t xml:space="preserve">: </w:t>
            </w:r>
            <w:r>
              <w:t xml:space="preserve">Peter and his flatmate have just completed </w:t>
            </w:r>
            <w:r>
              <w:lastRenderedPageBreak/>
              <w:t>their weekly food shop at the supermarket and are packing their purchases in the reusable bags that they brought with them. As they are packing, Peter notices that the handle on one of the bags is broken. They don’t have far to walk home and, although awkward, Peter could carry the bag with only one handle and fix it at home.</w:t>
            </w:r>
          </w:p>
        </w:tc>
      </w:tr>
      <w:tr w:rsidR="004B3C32" w14:paraId="1D283422"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14A9B06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4CE1EB23" w14:textId="77777777" w:rsidR="004B3C32" w:rsidRDefault="004B3C32" w:rsidP="00ED5F24">
            <w:pPr>
              <w:spacing w:before="60" w:after="60"/>
            </w:pPr>
            <w:r w:rsidRPr="000D6EDD">
              <w:rPr>
                <w:b/>
                <w:bCs/>
              </w:rPr>
              <w:t>Environmental case:</w:t>
            </w:r>
            <w:r>
              <w:t xml:space="preserve"> Peter normally uses reusable bags as it can take over 1000 years for a plastic bag to decompose, and this has severe effects on the environment. </w:t>
            </w:r>
          </w:p>
        </w:tc>
        <w:tc>
          <w:tcPr>
            <w:tcW w:w="6210" w:type="dxa"/>
            <w:tcBorders>
              <w:left w:val="single" w:sz="18" w:space="0" w:color="auto"/>
              <w:right w:val="single" w:sz="18" w:space="0" w:color="auto"/>
            </w:tcBorders>
          </w:tcPr>
          <w:p w14:paraId="120677A2" w14:textId="77777777" w:rsidR="004B3C32" w:rsidRDefault="004B3C32" w:rsidP="00ED5F24">
            <w:pPr>
              <w:spacing w:before="60" w:after="60"/>
            </w:pPr>
            <w:r w:rsidRPr="000D6EDD">
              <w:rPr>
                <w:b/>
                <w:bCs/>
              </w:rPr>
              <w:t>Environmental case:</w:t>
            </w:r>
            <w:r>
              <w:t xml:space="preserve"> Peter normally uses reusable bags as it can take over 1000 years for a plastic bag to decompose, and this has severe effects on the environment. </w:t>
            </w:r>
          </w:p>
        </w:tc>
      </w:tr>
      <w:tr w:rsidR="004B3C32" w14:paraId="660F2E5F"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2A64AB42"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30AD193" w14:textId="77777777" w:rsidR="004B3C32" w:rsidRPr="001B7EC9" w:rsidRDefault="004B3C32" w:rsidP="00ED5F24">
            <w:pPr>
              <w:spacing w:before="60" w:after="60"/>
              <w:rPr>
                <w:color w:val="000000" w:themeColor="text1"/>
              </w:rPr>
            </w:pPr>
            <w:r w:rsidRPr="000D6EDD">
              <w:rPr>
                <w:b/>
                <w:bCs/>
              </w:rPr>
              <w:t xml:space="preserve">Deont. Behaviour </w:t>
            </w:r>
            <w:r w:rsidRPr="000D6EDD">
              <w:rPr>
                <w:b/>
                <w:bCs/>
                <w:color w:val="FF0000"/>
              </w:rPr>
              <w:t xml:space="preserve">unethical: </w:t>
            </w:r>
            <w:r>
              <w:rPr>
                <w:color w:val="000000" w:themeColor="text1"/>
              </w:rPr>
              <w:t>Eventually, Peter</w:t>
            </w:r>
            <w:r w:rsidRPr="000D6EDD">
              <w:rPr>
                <w:color w:val="000000" w:themeColor="text1"/>
              </w:rPr>
              <w:t xml:space="preserve"> decide</w:t>
            </w:r>
            <w:r>
              <w:rPr>
                <w:color w:val="000000" w:themeColor="text1"/>
              </w:rPr>
              <w:t>s</w:t>
            </w:r>
            <w:r w:rsidRPr="000D6EDD">
              <w:rPr>
                <w:color w:val="000000" w:themeColor="text1"/>
              </w:rPr>
              <w:t xml:space="preserve"> </w:t>
            </w:r>
            <w:r>
              <w:rPr>
                <w:color w:val="000000" w:themeColor="text1"/>
              </w:rPr>
              <w:t xml:space="preserve">that it’s too much hassle to carry the reusable bag with one handle and asks the cashier for a 5p plastic bag.  </w:t>
            </w:r>
          </w:p>
        </w:tc>
        <w:tc>
          <w:tcPr>
            <w:tcW w:w="6210" w:type="dxa"/>
            <w:tcBorders>
              <w:left w:val="single" w:sz="18" w:space="0" w:color="auto"/>
              <w:right w:val="single" w:sz="18" w:space="0" w:color="auto"/>
            </w:tcBorders>
          </w:tcPr>
          <w:p w14:paraId="0116E300" w14:textId="77777777" w:rsidR="004B3C32" w:rsidRPr="002A6F5B" w:rsidRDefault="004B3C32" w:rsidP="00ED5F24">
            <w:pPr>
              <w:spacing w:before="60" w:after="60"/>
              <w:rPr>
                <w:rFonts w:eastAsia="Calibri" w:cs="Times New Roman"/>
                <w:color w:val="000000"/>
              </w:rPr>
            </w:pPr>
            <w:r w:rsidRPr="002A6F5B">
              <w:rPr>
                <w:rFonts w:eastAsia="Calibri" w:cs="Times New Roman"/>
                <w:b/>
                <w:bCs/>
              </w:rPr>
              <w:t xml:space="preserve">Deont. Behaviour </w:t>
            </w:r>
            <w:r w:rsidRPr="002A6F5B">
              <w:rPr>
                <w:rFonts w:eastAsia="Calibri" w:cs="Times New Roman"/>
                <w:b/>
                <w:bCs/>
                <w:color w:val="70AD47"/>
              </w:rPr>
              <w:t>ethical:</w:t>
            </w:r>
            <w:r w:rsidRPr="002A6F5B">
              <w:rPr>
                <w:rFonts w:eastAsia="Calibri" w:cs="Times New Roman"/>
                <w:color w:val="70AD47"/>
              </w:rPr>
              <w:t xml:space="preserve"> </w:t>
            </w:r>
            <w:r w:rsidRPr="002A6F5B">
              <w:rPr>
                <w:rFonts w:eastAsia="Calibri" w:cs="Times New Roman"/>
                <w:color w:val="000000"/>
              </w:rPr>
              <w:t xml:space="preserve">Peter decides that he doesn’t mind that it will be more difficult to carry the bag home, and so doesn’t buy a plastic 5p bag. </w:t>
            </w:r>
          </w:p>
        </w:tc>
      </w:tr>
      <w:tr w:rsidR="004B3C32" w14:paraId="49D3DA80"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6F72D544"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236C8672"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156E76E5" w14:textId="77777777" w:rsidR="004B3C32" w:rsidRPr="002A6F5B" w:rsidRDefault="004B3C32" w:rsidP="00ED5F24">
            <w:pPr>
              <w:keepNext/>
              <w:keepLines/>
              <w:spacing w:before="60" w:after="60"/>
              <w:outlineLvl w:val="3"/>
            </w:pPr>
            <w:r w:rsidRPr="00C012F1">
              <w:rPr>
                <w:b/>
              </w:rPr>
              <w:t>Circumstances</w:t>
            </w:r>
            <w:r w:rsidRPr="00C012F1">
              <w:rPr>
                <w:color w:val="000000" w:themeColor="text1"/>
              </w:rPr>
              <w:t xml:space="preserve">. </w:t>
            </w:r>
            <w:r w:rsidRPr="002A6F5B">
              <w:rPr>
                <w:rFonts w:eastAsia="Calibri" w:cs="Times New Roman"/>
                <w:color w:val="000000"/>
              </w:rPr>
              <w:t>However, the cashier notices that his bag is broken and gives him a free plastic bag at the checkout.</w:t>
            </w:r>
          </w:p>
        </w:tc>
      </w:tr>
      <w:tr w:rsidR="004B3C32" w14:paraId="06E77616"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5F7239E3"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3C23AE0E" w14:textId="77777777" w:rsidR="004B3C32" w:rsidRDefault="004B3C32" w:rsidP="00ED5F24">
            <w:pPr>
              <w:spacing w:before="60" w:after="60"/>
            </w:pPr>
            <w:r w:rsidRPr="009C29B9">
              <w:rPr>
                <w:b/>
                <w:bCs/>
              </w:rPr>
              <w:t>Teleol. Conseq. (</w:t>
            </w:r>
            <w:proofErr w:type="gramStart"/>
            <w:r w:rsidRPr="009C29B9">
              <w:rPr>
                <w:b/>
                <w:bCs/>
                <w:color w:val="FF0000"/>
              </w:rPr>
              <w:t>negative</w:t>
            </w:r>
            <w:proofErr w:type="gramEnd"/>
            <w:r w:rsidRPr="009C29B9">
              <w:rPr>
                <w:b/>
                <w:bCs/>
              </w:rPr>
              <w:t xml:space="preserve"> for environment):</w:t>
            </w:r>
            <w:r>
              <w:t xml:space="preserve"> Peter’s decision means that his action will result in adding to the plastic problem by buying an unnecessary plastic bag.</w:t>
            </w:r>
          </w:p>
        </w:tc>
        <w:tc>
          <w:tcPr>
            <w:tcW w:w="6210" w:type="dxa"/>
            <w:tcBorders>
              <w:left w:val="single" w:sz="18" w:space="0" w:color="auto"/>
              <w:bottom w:val="single" w:sz="18" w:space="0" w:color="auto"/>
              <w:right w:val="single" w:sz="18" w:space="0" w:color="auto"/>
            </w:tcBorders>
          </w:tcPr>
          <w:p w14:paraId="3FD91AD7" w14:textId="77777777" w:rsidR="004B3C32" w:rsidRDefault="004B3C32" w:rsidP="00ED5F24">
            <w:pPr>
              <w:spacing w:before="60" w:after="60"/>
            </w:pPr>
            <w:r w:rsidRPr="009C29B9">
              <w:rPr>
                <w:b/>
                <w:bCs/>
              </w:rPr>
              <w:t>Teleol. Conseq. (</w:t>
            </w:r>
            <w:proofErr w:type="gramStart"/>
            <w:r w:rsidRPr="009C29B9">
              <w:rPr>
                <w:b/>
                <w:bCs/>
                <w:color w:val="FF0000"/>
              </w:rPr>
              <w:t>negative</w:t>
            </w:r>
            <w:proofErr w:type="gramEnd"/>
            <w:r w:rsidRPr="009C29B9">
              <w:rPr>
                <w:b/>
                <w:bCs/>
              </w:rPr>
              <w:t xml:space="preserve"> for environment):</w:t>
            </w:r>
            <w:r>
              <w:t xml:space="preserve"> The cashier’s decision bag means that this action will result in adding to the plastic problem by using an unnecessary plastic bag.</w:t>
            </w:r>
          </w:p>
        </w:tc>
      </w:tr>
    </w:tbl>
    <w:p w14:paraId="78A9E482" w14:textId="77777777" w:rsidR="004B3C32" w:rsidRDefault="004B3C32" w:rsidP="004B3C32"/>
    <w:p w14:paraId="28B04A1C" w14:textId="77777777" w:rsidR="004B3C32" w:rsidRDefault="004B3C32" w:rsidP="004B3C32">
      <w:r>
        <w:br w:type="page"/>
      </w:r>
    </w:p>
    <w:p w14:paraId="0E17E9D1" w14:textId="77777777" w:rsidR="004B3C32" w:rsidRPr="00707A2D" w:rsidRDefault="004B3C32" w:rsidP="004B3C32">
      <w:pPr>
        <w:spacing w:before="60" w:after="60"/>
        <w:rPr>
          <w:b/>
        </w:rPr>
      </w:pPr>
      <w:r w:rsidRPr="00707A2D">
        <w:rPr>
          <w:b/>
        </w:rPr>
        <w:lastRenderedPageBreak/>
        <w:t>Scenario 10: Bring own utensils when eating out</w:t>
      </w:r>
    </w:p>
    <w:tbl>
      <w:tblPr>
        <w:tblStyle w:val="TableGrid"/>
        <w:tblW w:w="0" w:type="auto"/>
        <w:tblLook w:val="04A0" w:firstRow="1" w:lastRow="0" w:firstColumn="1" w:lastColumn="0" w:noHBand="0" w:noVBand="1"/>
      </w:tblPr>
      <w:tblGrid>
        <w:gridCol w:w="1756"/>
        <w:gridCol w:w="6210"/>
        <w:gridCol w:w="6210"/>
      </w:tblGrid>
      <w:tr w:rsidR="004B3C32" w14:paraId="5951B77B" w14:textId="77777777" w:rsidTr="00ED5F24">
        <w:tc>
          <w:tcPr>
            <w:tcW w:w="1756" w:type="dxa"/>
            <w:tcBorders>
              <w:top w:val="single" w:sz="18" w:space="0" w:color="auto"/>
              <w:left w:val="single" w:sz="18" w:space="0" w:color="auto"/>
              <w:bottom w:val="single" w:sz="18" w:space="0" w:color="auto"/>
              <w:right w:val="single" w:sz="18" w:space="0" w:color="auto"/>
            </w:tcBorders>
            <w:shd w:val="clear" w:color="auto" w:fill="FFFFFF" w:themeFill="background1"/>
          </w:tcPr>
          <w:p w14:paraId="4671C201" w14:textId="77777777" w:rsidR="004B3C32" w:rsidRPr="004A7F0D" w:rsidRDefault="004B3C32" w:rsidP="00ED5F24">
            <w:pPr>
              <w:spacing w:before="60" w:after="60"/>
              <w:jc w:val="center"/>
            </w:pPr>
            <w:r w:rsidRPr="004A7F0D">
              <w:t xml:space="preserve">Scenario </w:t>
            </w:r>
            <w:r>
              <w:t>10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152C7A5B" w14:textId="77777777" w:rsidR="004B3C32" w:rsidRPr="00623F68" w:rsidRDefault="004B3C32" w:rsidP="00ED5F24">
            <w:pPr>
              <w:spacing w:before="60" w:after="60"/>
              <w:rPr>
                <w:b/>
                <w:bCs/>
              </w:rPr>
            </w:pPr>
            <w:r w:rsidRPr="00623F68">
              <w:rPr>
                <w:b/>
                <w:bCs/>
              </w:rPr>
              <w:t>Deontologically unethical behaviour / Code 0</w:t>
            </w:r>
          </w:p>
        </w:tc>
        <w:tc>
          <w:tcPr>
            <w:tcW w:w="6210"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14:paraId="665EAE4D" w14:textId="77777777" w:rsidR="004B3C32" w:rsidRPr="00623F68" w:rsidRDefault="004B3C32" w:rsidP="00ED5F24">
            <w:pPr>
              <w:spacing w:before="60" w:after="60"/>
              <w:rPr>
                <w:b/>
                <w:bCs/>
              </w:rPr>
            </w:pPr>
            <w:r w:rsidRPr="00623F68">
              <w:rPr>
                <w:b/>
                <w:bCs/>
              </w:rPr>
              <w:t>Deontologically ethical behaviour / Code 1</w:t>
            </w:r>
          </w:p>
        </w:tc>
      </w:tr>
      <w:tr w:rsidR="004B3C32" w14:paraId="546B9997" w14:textId="77777777" w:rsidTr="00ED5F24">
        <w:trPr>
          <w:trHeight w:val="508"/>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2EF8DF06" w14:textId="77777777" w:rsidR="004B3C32" w:rsidRPr="00623F68" w:rsidRDefault="004B3C32" w:rsidP="00ED5F24">
            <w:pPr>
              <w:spacing w:before="60" w:after="60"/>
              <w:rPr>
                <w:b/>
                <w:bCs/>
              </w:rPr>
            </w:pPr>
            <w:r w:rsidRPr="00623F68">
              <w:rPr>
                <w:b/>
                <w:bCs/>
              </w:rPr>
              <w:t>Teleological:</w:t>
            </w:r>
          </w:p>
          <w:p w14:paraId="1C90ADE4" w14:textId="77777777" w:rsidR="004B3C32" w:rsidRDefault="004B3C32" w:rsidP="00ED5F24">
            <w:pPr>
              <w:spacing w:before="60" w:after="60"/>
            </w:pPr>
            <w:r>
              <w:rPr>
                <w:b/>
                <w:bCs/>
              </w:rPr>
              <w:t xml:space="preserve">Positive consequences </w:t>
            </w:r>
            <w:r w:rsidRPr="00623F68">
              <w:rPr>
                <w:b/>
                <w:bCs/>
              </w:rPr>
              <w:t xml:space="preserve">of </w:t>
            </w:r>
            <w:r>
              <w:rPr>
                <w:b/>
                <w:bCs/>
              </w:rPr>
              <w:t xml:space="preserve">main character’s </w:t>
            </w:r>
            <w:r w:rsidRPr="00623F68">
              <w:rPr>
                <w:b/>
                <w:bCs/>
              </w:rPr>
              <w:t>behavio</w:t>
            </w:r>
            <w:r>
              <w:rPr>
                <w:b/>
                <w:bCs/>
              </w:rPr>
              <w:t>ur to the environment / Code 1</w:t>
            </w:r>
          </w:p>
        </w:tc>
        <w:tc>
          <w:tcPr>
            <w:tcW w:w="6210" w:type="dxa"/>
            <w:tcBorders>
              <w:top w:val="single" w:sz="18" w:space="0" w:color="auto"/>
              <w:left w:val="single" w:sz="18" w:space="0" w:color="auto"/>
              <w:right w:val="single" w:sz="18" w:space="0" w:color="auto"/>
            </w:tcBorders>
          </w:tcPr>
          <w:p w14:paraId="756BCCF5" w14:textId="77777777" w:rsidR="004B3C32" w:rsidRDefault="004B3C32" w:rsidP="00ED5F24">
            <w:pPr>
              <w:spacing w:before="60" w:after="60"/>
            </w:pPr>
            <w:r w:rsidRPr="003B5A24">
              <w:rPr>
                <w:b/>
              </w:rPr>
              <w:t xml:space="preserve">10A. </w:t>
            </w:r>
            <w:r w:rsidRPr="003B5A24">
              <w:rPr>
                <w:b/>
                <w:bCs/>
              </w:rPr>
              <w:t>Scene</w:t>
            </w:r>
            <w:r w:rsidRPr="00F3039A">
              <w:rPr>
                <w:b/>
                <w:bCs/>
              </w:rPr>
              <w:t>:</w:t>
            </w:r>
            <w:r>
              <w:t xml:space="preserve"> It’s lunchtime so Cindy leaves the office and heads to a café with her colleagues. The café provides throwaway plastic cutlery (knives, forks etc.) to use, but Cindy normally brings her own metal, washable cutlery instead. Once she places her order, Cindy realises that she has left her cutlery at the office. The café is only a few minutes’ walk from the office, but it has started raining outside and she hasn’t brought an umbrella.</w:t>
            </w:r>
          </w:p>
        </w:tc>
        <w:tc>
          <w:tcPr>
            <w:tcW w:w="6210" w:type="dxa"/>
            <w:tcBorders>
              <w:top w:val="single" w:sz="18" w:space="0" w:color="auto"/>
              <w:left w:val="single" w:sz="18" w:space="0" w:color="auto"/>
              <w:right w:val="single" w:sz="18" w:space="0" w:color="auto"/>
            </w:tcBorders>
          </w:tcPr>
          <w:p w14:paraId="43A2B7A2" w14:textId="77777777" w:rsidR="004B3C32" w:rsidRDefault="004B3C32" w:rsidP="00ED5F24">
            <w:pPr>
              <w:spacing w:before="60" w:after="60"/>
            </w:pPr>
            <w:r w:rsidRPr="003B5A24">
              <w:rPr>
                <w:b/>
              </w:rPr>
              <w:t xml:space="preserve">10C. </w:t>
            </w:r>
            <w:r w:rsidRPr="003B5A24">
              <w:rPr>
                <w:b/>
                <w:bCs/>
              </w:rPr>
              <w:t>Scene</w:t>
            </w:r>
            <w:r w:rsidRPr="00F3039A">
              <w:rPr>
                <w:b/>
                <w:bCs/>
              </w:rPr>
              <w:t>:</w:t>
            </w:r>
            <w:r>
              <w:t xml:space="preserve"> It’s lunchtime so Cindy leaves the office and heads to a café with her colleagues. The café provides throwaway plastic cutlery (knives, forks etc.) to use, but Cindy normally brings her own metal, washable cutlery instead. Once she places her order, Cindy realises that she has left her cutlery at the office. The café is only a few minutes’ walk from the office, but it has started raining outside and she hasn’t brought an umbrella.</w:t>
            </w:r>
          </w:p>
        </w:tc>
      </w:tr>
      <w:tr w:rsidR="004B3C32" w14:paraId="04DB12E0"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3EF02A98"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1E9EE2E9" w14:textId="77777777" w:rsidR="004B3C32" w:rsidRDefault="004B3C32" w:rsidP="00ED5F24">
            <w:pPr>
              <w:spacing w:before="60" w:after="60"/>
            </w:pPr>
            <w:r w:rsidRPr="00F3039A">
              <w:rPr>
                <w:b/>
                <w:bCs/>
              </w:rPr>
              <w:t>Environmental case:</w:t>
            </w:r>
            <w:r>
              <w:t xml:space="preserve"> Cindy knows that the plastic cutlery goes to landfill sites and pollutes the environment, which is why she and her colleagues normally bring their own.</w:t>
            </w:r>
          </w:p>
        </w:tc>
        <w:tc>
          <w:tcPr>
            <w:tcW w:w="6210" w:type="dxa"/>
            <w:tcBorders>
              <w:left w:val="single" w:sz="18" w:space="0" w:color="auto"/>
              <w:right w:val="single" w:sz="18" w:space="0" w:color="auto"/>
            </w:tcBorders>
          </w:tcPr>
          <w:p w14:paraId="5073C861" w14:textId="77777777" w:rsidR="004B3C32" w:rsidRDefault="004B3C32" w:rsidP="00ED5F24">
            <w:pPr>
              <w:spacing w:before="60" w:after="60"/>
            </w:pPr>
            <w:r w:rsidRPr="00F3039A">
              <w:rPr>
                <w:b/>
                <w:bCs/>
              </w:rPr>
              <w:t>Environmental case:</w:t>
            </w:r>
            <w:r>
              <w:t xml:space="preserve"> Cindy knows that the plastic cutlery goes to landfill sites and pollutes the environment, which is why she and her colleagues normally bring their own.</w:t>
            </w:r>
          </w:p>
        </w:tc>
      </w:tr>
      <w:tr w:rsidR="004B3C32" w14:paraId="3674E467"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636FC27C"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1850835" w14:textId="77777777" w:rsidR="004B3C32" w:rsidRPr="004A7F0D" w:rsidRDefault="004B3C32" w:rsidP="00ED5F24">
            <w:pPr>
              <w:spacing w:before="60" w:after="60"/>
              <w:rPr>
                <w:color w:val="000000" w:themeColor="text1"/>
              </w:rPr>
            </w:pPr>
            <w:r w:rsidRPr="00F3039A">
              <w:rPr>
                <w:b/>
                <w:bCs/>
              </w:rPr>
              <w:t xml:space="preserve">Deont. Behaviour </w:t>
            </w:r>
            <w:r w:rsidRPr="00F3039A">
              <w:rPr>
                <w:b/>
                <w:bCs/>
                <w:color w:val="FF0000"/>
              </w:rPr>
              <w:t>unethical:</w:t>
            </w:r>
            <w:r w:rsidRPr="00EF7196">
              <w:rPr>
                <w:color w:val="FF0000"/>
              </w:rPr>
              <w:t xml:space="preserve"> </w:t>
            </w:r>
            <w:r>
              <w:rPr>
                <w:color w:val="000000" w:themeColor="text1"/>
              </w:rPr>
              <w:t xml:space="preserve">Cindy decides that she doesn’t want to get wet and picks up some plastic cutlery. </w:t>
            </w:r>
          </w:p>
        </w:tc>
        <w:tc>
          <w:tcPr>
            <w:tcW w:w="6210" w:type="dxa"/>
            <w:tcBorders>
              <w:left w:val="single" w:sz="18" w:space="0" w:color="auto"/>
              <w:right w:val="single" w:sz="18" w:space="0" w:color="auto"/>
            </w:tcBorders>
          </w:tcPr>
          <w:p w14:paraId="7798A813" w14:textId="77777777" w:rsidR="004B3C32" w:rsidRPr="003B5A24" w:rsidRDefault="004B3C32" w:rsidP="00ED5F24">
            <w:pPr>
              <w:spacing w:before="60" w:after="60"/>
              <w:rPr>
                <w:rFonts w:ascii="Calibri" w:eastAsia="Calibri" w:hAnsi="Calibri" w:cs="Times New Roman"/>
              </w:rPr>
            </w:pPr>
            <w:r w:rsidRPr="003B5A24">
              <w:rPr>
                <w:rFonts w:ascii="Calibri" w:eastAsia="Calibri" w:hAnsi="Calibri" w:cs="Times New Roman"/>
                <w:b/>
                <w:bCs/>
              </w:rPr>
              <w:t xml:space="preserve">Deont. Behaviour </w:t>
            </w:r>
            <w:r w:rsidRPr="003B5A24">
              <w:rPr>
                <w:rFonts w:ascii="Calibri" w:eastAsia="Calibri" w:hAnsi="Calibri" w:cs="Times New Roman"/>
                <w:b/>
                <w:bCs/>
                <w:color w:val="70AD47"/>
              </w:rPr>
              <w:t>ethical:</w:t>
            </w:r>
            <w:r w:rsidRPr="003B5A24">
              <w:rPr>
                <w:rFonts w:ascii="Calibri" w:eastAsia="Calibri" w:hAnsi="Calibri" w:cs="Times New Roman"/>
                <w:color w:val="70AD47"/>
              </w:rPr>
              <w:t xml:space="preserve"> </w:t>
            </w:r>
            <w:r w:rsidRPr="003B5A24">
              <w:rPr>
                <w:rFonts w:ascii="Calibri" w:eastAsia="Calibri" w:hAnsi="Calibri" w:cs="Times New Roman"/>
                <w:color w:val="000000"/>
              </w:rPr>
              <w:t xml:space="preserve">Cindy decides it doesn’t matter if she will get wet and heads back to the office to pick up her cutlery. </w:t>
            </w:r>
            <w:r w:rsidRPr="003B5A24">
              <w:rPr>
                <w:rFonts w:ascii="Calibri" w:eastAsia="Calibri" w:hAnsi="Calibri" w:cs="Times New Roman"/>
                <w:color w:val="70AD47"/>
              </w:rPr>
              <w:t xml:space="preserve"> </w:t>
            </w:r>
          </w:p>
        </w:tc>
      </w:tr>
      <w:tr w:rsidR="004B3C32" w14:paraId="7C23472D" w14:textId="77777777" w:rsidTr="00ED5F24">
        <w:trPr>
          <w:trHeight w:val="508"/>
        </w:trPr>
        <w:tc>
          <w:tcPr>
            <w:tcW w:w="1756" w:type="dxa"/>
            <w:vMerge/>
            <w:tcBorders>
              <w:left w:val="single" w:sz="18" w:space="0" w:color="auto"/>
              <w:right w:val="single" w:sz="18" w:space="0" w:color="auto"/>
            </w:tcBorders>
            <w:shd w:val="clear" w:color="auto" w:fill="F2F2F2" w:themeFill="background1" w:themeFillShade="F2"/>
          </w:tcPr>
          <w:p w14:paraId="3D6B14DE"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500C4D22" w14:textId="77777777" w:rsidR="004B3C32" w:rsidRDefault="004B3C32" w:rsidP="00ED5F24">
            <w:pPr>
              <w:spacing w:before="60" w:after="60"/>
            </w:pPr>
            <w:r w:rsidRPr="004A7F0D">
              <w:rPr>
                <w:b/>
              </w:rPr>
              <w:t>Circumstances</w:t>
            </w:r>
            <w:r>
              <w:rPr>
                <w:color w:val="000000" w:themeColor="text1"/>
              </w:rPr>
              <w:t>. However, her colleague sees her and says Cindy can use her cutlery, as she has ordered a sandwich and does not need to use her own.</w:t>
            </w:r>
          </w:p>
        </w:tc>
        <w:tc>
          <w:tcPr>
            <w:tcW w:w="6210" w:type="dxa"/>
            <w:tcBorders>
              <w:left w:val="single" w:sz="18" w:space="0" w:color="auto"/>
              <w:right w:val="single" w:sz="18" w:space="0" w:color="auto"/>
            </w:tcBorders>
          </w:tcPr>
          <w:p w14:paraId="02F7EBF2"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r>
      <w:tr w:rsidR="004B3C32" w14:paraId="0C5926BD" w14:textId="77777777" w:rsidTr="00ED5F24">
        <w:trPr>
          <w:trHeight w:val="508"/>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706E8641"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5B215496" w14:textId="77777777" w:rsidR="004B3C32" w:rsidRPr="00C012F1"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Pr>
                <w:rFonts w:eastAsia="Calibri" w:cs="Times New Roman"/>
              </w:rPr>
              <w:t xml:space="preserve"> The colleague’s</w:t>
            </w:r>
            <w:r w:rsidRPr="002A6F5B">
              <w:rPr>
                <w:rFonts w:eastAsia="Calibri" w:cs="Times New Roman"/>
              </w:rPr>
              <w:t xml:space="preserve"> decision means that there won’t be an unnecessary contribution to landfill.</w:t>
            </w:r>
          </w:p>
        </w:tc>
        <w:tc>
          <w:tcPr>
            <w:tcW w:w="6210" w:type="dxa"/>
            <w:tcBorders>
              <w:left w:val="single" w:sz="18" w:space="0" w:color="auto"/>
              <w:bottom w:val="single" w:sz="18" w:space="0" w:color="auto"/>
              <w:right w:val="single" w:sz="18" w:space="0" w:color="auto"/>
            </w:tcBorders>
          </w:tcPr>
          <w:p w14:paraId="28B6EAC4" w14:textId="77777777" w:rsidR="004B3C32" w:rsidRPr="00C012F1" w:rsidRDefault="004B3C32" w:rsidP="00ED5F24">
            <w:pPr>
              <w:spacing w:before="60" w:after="60"/>
              <w:rPr>
                <w:color w:val="000000" w:themeColor="text1"/>
              </w:rPr>
            </w:pPr>
            <w:r w:rsidRPr="002A6F5B">
              <w:rPr>
                <w:rFonts w:eastAsia="Calibri" w:cs="Times New Roman"/>
                <w:b/>
                <w:bCs/>
              </w:rPr>
              <w:t>Teleol. Conseq. (</w:t>
            </w:r>
            <w:proofErr w:type="gramStart"/>
            <w:r w:rsidRPr="002A6F5B">
              <w:rPr>
                <w:rFonts w:eastAsia="Calibri" w:cs="Times New Roman"/>
                <w:b/>
                <w:bCs/>
                <w:color w:val="70AD47"/>
              </w:rPr>
              <w:t>positive</w:t>
            </w:r>
            <w:proofErr w:type="gramEnd"/>
            <w:r w:rsidRPr="002A6F5B">
              <w:rPr>
                <w:rFonts w:eastAsia="Calibri" w:cs="Times New Roman"/>
                <w:b/>
                <w:bCs/>
              </w:rPr>
              <w:t xml:space="preserve"> for environment):</w:t>
            </w:r>
            <w:r>
              <w:rPr>
                <w:rFonts w:eastAsia="Calibri" w:cs="Times New Roman"/>
              </w:rPr>
              <w:t xml:space="preserve"> Cindy’s</w:t>
            </w:r>
            <w:r w:rsidRPr="002A6F5B">
              <w:rPr>
                <w:rFonts w:eastAsia="Calibri" w:cs="Times New Roman"/>
              </w:rPr>
              <w:t xml:space="preserve"> decision means that there won’t be an unnecessary contribution to landfill.</w:t>
            </w:r>
          </w:p>
        </w:tc>
      </w:tr>
      <w:tr w:rsidR="004B3C32" w14:paraId="1B8FBE7E" w14:textId="77777777" w:rsidTr="00ED5F24">
        <w:trPr>
          <w:trHeight w:val="544"/>
        </w:trPr>
        <w:tc>
          <w:tcPr>
            <w:tcW w:w="1756" w:type="dxa"/>
            <w:vMerge w:val="restart"/>
            <w:tcBorders>
              <w:top w:val="single" w:sz="18" w:space="0" w:color="auto"/>
              <w:left w:val="single" w:sz="18" w:space="0" w:color="auto"/>
              <w:right w:val="single" w:sz="18" w:space="0" w:color="auto"/>
            </w:tcBorders>
            <w:shd w:val="clear" w:color="auto" w:fill="F2F2F2" w:themeFill="background1" w:themeFillShade="F2"/>
          </w:tcPr>
          <w:p w14:paraId="532FE9B7" w14:textId="77777777" w:rsidR="004B3C32" w:rsidRPr="00623F68" w:rsidRDefault="004B3C32" w:rsidP="00ED5F24">
            <w:pPr>
              <w:spacing w:before="60" w:after="60"/>
              <w:jc w:val="center"/>
              <w:rPr>
                <w:b/>
                <w:bCs/>
              </w:rPr>
            </w:pPr>
            <w:r w:rsidRPr="00623F68">
              <w:rPr>
                <w:b/>
                <w:bCs/>
              </w:rPr>
              <w:t>Teleological:</w:t>
            </w:r>
          </w:p>
          <w:p w14:paraId="7025EF23" w14:textId="77777777" w:rsidR="004B3C32" w:rsidRDefault="004B3C32" w:rsidP="00ED5F24">
            <w:pPr>
              <w:spacing w:before="60" w:after="60"/>
            </w:pPr>
            <w:r w:rsidRPr="00623F68">
              <w:rPr>
                <w:b/>
                <w:bCs/>
              </w:rPr>
              <w:t xml:space="preserve">Negative </w:t>
            </w:r>
            <w:r w:rsidRPr="00623F68">
              <w:rPr>
                <w:b/>
                <w:bCs/>
              </w:rPr>
              <w:lastRenderedPageBreak/>
              <w:t xml:space="preserve">consequences of </w:t>
            </w:r>
            <w:r>
              <w:rPr>
                <w:b/>
                <w:bCs/>
              </w:rPr>
              <w:t xml:space="preserve">main character’s </w:t>
            </w:r>
            <w:r w:rsidRPr="00623F68">
              <w:rPr>
                <w:b/>
                <w:bCs/>
              </w:rPr>
              <w:t>behavio</w:t>
            </w:r>
            <w:r>
              <w:rPr>
                <w:b/>
                <w:bCs/>
              </w:rPr>
              <w:t xml:space="preserve">ur to the environment </w:t>
            </w:r>
            <w:r w:rsidRPr="00623F68">
              <w:rPr>
                <w:b/>
                <w:bCs/>
              </w:rPr>
              <w:t>/ Code 0</w:t>
            </w:r>
          </w:p>
        </w:tc>
        <w:tc>
          <w:tcPr>
            <w:tcW w:w="6210" w:type="dxa"/>
            <w:tcBorders>
              <w:top w:val="single" w:sz="18" w:space="0" w:color="auto"/>
              <w:left w:val="single" w:sz="18" w:space="0" w:color="auto"/>
              <w:right w:val="single" w:sz="18" w:space="0" w:color="auto"/>
            </w:tcBorders>
          </w:tcPr>
          <w:p w14:paraId="7A5413DD" w14:textId="77777777" w:rsidR="004B3C32" w:rsidRDefault="004B3C32" w:rsidP="00ED5F24">
            <w:pPr>
              <w:spacing w:before="60" w:after="60"/>
            </w:pPr>
            <w:r w:rsidRPr="003B5A24">
              <w:rPr>
                <w:b/>
              </w:rPr>
              <w:lastRenderedPageBreak/>
              <w:t>10B.</w:t>
            </w:r>
            <w:r>
              <w:t xml:space="preserve"> </w:t>
            </w:r>
            <w:r w:rsidRPr="00F3039A">
              <w:rPr>
                <w:b/>
                <w:bCs/>
              </w:rPr>
              <w:t>Scene:</w:t>
            </w:r>
            <w:r>
              <w:t xml:space="preserve"> It’s lunchtime so Cindy leaves the office and heads to a café with her colleagues. The café provides throwaway plastic cutlery (knives, forks etc.) to use, but </w:t>
            </w:r>
            <w:r>
              <w:lastRenderedPageBreak/>
              <w:t>Cindy normally brings her own metal, washable cutlery instead. Once she places her order, Cindy realises that she has left her cutlery at the office. The café is only a few minutes’ walk from the office, but it has started raining outside and she hasn’t brought an umbrella.</w:t>
            </w:r>
          </w:p>
        </w:tc>
        <w:tc>
          <w:tcPr>
            <w:tcW w:w="6210" w:type="dxa"/>
            <w:tcBorders>
              <w:top w:val="single" w:sz="18" w:space="0" w:color="auto"/>
              <w:left w:val="single" w:sz="18" w:space="0" w:color="auto"/>
              <w:right w:val="single" w:sz="18" w:space="0" w:color="auto"/>
            </w:tcBorders>
          </w:tcPr>
          <w:p w14:paraId="068AF2C2" w14:textId="77777777" w:rsidR="004B3C32" w:rsidRDefault="004B3C32" w:rsidP="00ED5F24">
            <w:pPr>
              <w:spacing w:before="60" w:after="60"/>
            </w:pPr>
            <w:r w:rsidRPr="003B5A24">
              <w:rPr>
                <w:b/>
              </w:rPr>
              <w:lastRenderedPageBreak/>
              <w:t xml:space="preserve">10D. </w:t>
            </w:r>
            <w:r w:rsidRPr="003B5A24">
              <w:rPr>
                <w:b/>
                <w:bCs/>
              </w:rPr>
              <w:t>Scene</w:t>
            </w:r>
            <w:r w:rsidRPr="00F3039A">
              <w:rPr>
                <w:b/>
                <w:bCs/>
              </w:rPr>
              <w:t>:</w:t>
            </w:r>
            <w:r>
              <w:t xml:space="preserve"> It’s lunchtime so Cindy leaves the office and heads to a café with her colleagues. The café provides throwaway plastic cutlery (knives, forks etc.) to use, but </w:t>
            </w:r>
            <w:r>
              <w:lastRenderedPageBreak/>
              <w:t>Cindy normally brings her own metal, washable cutlery instead. Once she places her order, Cindy realises that she has left her cutlery at the office. The café is only a few minutes’ walk from the office, but it has started raining outside and she hasn’t brought an umbrella.</w:t>
            </w:r>
          </w:p>
        </w:tc>
      </w:tr>
      <w:tr w:rsidR="004B3C32" w14:paraId="4ED4365B"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48B9C38"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2AF5163E" w14:textId="77777777" w:rsidR="004B3C32" w:rsidRDefault="004B3C32" w:rsidP="00ED5F24">
            <w:pPr>
              <w:spacing w:before="60" w:after="60"/>
            </w:pPr>
            <w:r w:rsidRPr="00F3039A">
              <w:rPr>
                <w:b/>
                <w:bCs/>
              </w:rPr>
              <w:t>Environmental case:</w:t>
            </w:r>
            <w:r>
              <w:t xml:space="preserve"> Cindy knows that the plastic cutlery goes to landfill sites and pollutes the environment, which is why she and her colleagues normally bring their own.</w:t>
            </w:r>
          </w:p>
        </w:tc>
        <w:tc>
          <w:tcPr>
            <w:tcW w:w="6210" w:type="dxa"/>
            <w:tcBorders>
              <w:left w:val="single" w:sz="18" w:space="0" w:color="auto"/>
              <w:right w:val="single" w:sz="18" w:space="0" w:color="auto"/>
            </w:tcBorders>
          </w:tcPr>
          <w:p w14:paraId="176312C8" w14:textId="77777777" w:rsidR="004B3C32" w:rsidRDefault="004B3C32" w:rsidP="00ED5F24">
            <w:pPr>
              <w:spacing w:before="60" w:after="60"/>
            </w:pPr>
            <w:r w:rsidRPr="00F3039A">
              <w:rPr>
                <w:b/>
                <w:bCs/>
              </w:rPr>
              <w:t>Environmental case:</w:t>
            </w:r>
            <w:r>
              <w:t xml:space="preserve"> Cindy knows that the plastic cutlery goes to landfill sites and pollutes the environment, which is why she and her colleagues normally bring their own.</w:t>
            </w:r>
          </w:p>
        </w:tc>
      </w:tr>
      <w:tr w:rsidR="004B3C32" w14:paraId="767EB48F"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3E3627A3"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3E9B653E" w14:textId="77777777" w:rsidR="004B3C32" w:rsidRDefault="004B3C32" w:rsidP="00ED5F24">
            <w:pPr>
              <w:spacing w:before="60" w:after="60"/>
            </w:pPr>
            <w:r w:rsidRPr="004D2652">
              <w:rPr>
                <w:b/>
                <w:bCs/>
              </w:rPr>
              <w:t xml:space="preserve">Deont. Behaviour </w:t>
            </w:r>
            <w:r w:rsidRPr="004D2652">
              <w:rPr>
                <w:b/>
                <w:bCs/>
                <w:color w:val="FF0000"/>
              </w:rPr>
              <w:t>unethical:</w:t>
            </w:r>
            <w:r>
              <w:rPr>
                <w:color w:val="FF0000"/>
              </w:rPr>
              <w:t xml:space="preserve"> </w:t>
            </w:r>
            <w:r>
              <w:rPr>
                <w:color w:val="000000" w:themeColor="text1"/>
              </w:rPr>
              <w:t>Cindy decides that she doesn’t want to get wet and picks up some plastic cutlery.</w:t>
            </w:r>
          </w:p>
        </w:tc>
        <w:tc>
          <w:tcPr>
            <w:tcW w:w="6210" w:type="dxa"/>
            <w:tcBorders>
              <w:left w:val="single" w:sz="18" w:space="0" w:color="auto"/>
              <w:right w:val="single" w:sz="18" w:space="0" w:color="auto"/>
            </w:tcBorders>
          </w:tcPr>
          <w:p w14:paraId="6A87CADF" w14:textId="77777777" w:rsidR="004B3C32" w:rsidRPr="002A6F5B" w:rsidRDefault="004B3C32" w:rsidP="00ED5F24">
            <w:pPr>
              <w:spacing w:before="60" w:after="60"/>
              <w:rPr>
                <w:rFonts w:eastAsia="Calibri" w:cs="Times New Roman"/>
              </w:rPr>
            </w:pPr>
            <w:r w:rsidRPr="002A6F5B">
              <w:rPr>
                <w:rFonts w:eastAsia="Calibri" w:cs="Times New Roman"/>
                <w:b/>
                <w:bCs/>
              </w:rPr>
              <w:t xml:space="preserve">Deont. Behaviour </w:t>
            </w:r>
            <w:r w:rsidRPr="002A6F5B">
              <w:rPr>
                <w:rFonts w:eastAsia="Calibri" w:cs="Times New Roman"/>
                <w:b/>
                <w:bCs/>
                <w:color w:val="70AD47"/>
              </w:rPr>
              <w:t>ethical:</w:t>
            </w:r>
            <w:r w:rsidRPr="002A6F5B">
              <w:rPr>
                <w:rFonts w:eastAsia="Calibri" w:cs="Times New Roman"/>
                <w:color w:val="70AD47"/>
              </w:rPr>
              <w:t xml:space="preserve"> </w:t>
            </w:r>
            <w:r w:rsidRPr="002A6F5B">
              <w:rPr>
                <w:rFonts w:eastAsia="Calibri" w:cs="Times New Roman"/>
                <w:color w:val="000000"/>
              </w:rPr>
              <w:t xml:space="preserve">Cindy decides it doesn’t matter if she will get wet and heads back to the office to pick up her cutlery. </w:t>
            </w:r>
          </w:p>
        </w:tc>
      </w:tr>
      <w:tr w:rsidR="004B3C32" w14:paraId="365F7B0A" w14:textId="77777777" w:rsidTr="00ED5F24">
        <w:trPr>
          <w:trHeight w:val="544"/>
        </w:trPr>
        <w:tc>
          <w:tcPr>
            <w:tcW w:w="1756" w:type="dxa"/>
            <w:vMerge/>
            <w:tcBorders>
              <w:left w:val="single" w:sz="18" w:space="0" w:color="auto"/>
              <w:right w:val="single" w:sz="18" w:space="0" w:color="auto"/>
            </w:tcBorders>
            <w:shd w:val="clear" w:color="auto" w:fill="F2F2F2" w:themeFill="background1" w:themeFillShade="F2"/>
          </w:tcPr>
          <w:p w14:paraId="75E1D333" w14:textId="77777777" w:rsidR="004B3C32" w:rsidRPr="00623F68" w:rsidRDefault="004B3C32" w:rsidP="00ED5F24">
            <w:pPr>
              <w:spacing w:before="60" w:after="60"/>
              <w:jc w:val="center"/>
              <w:rPr>
                <w:b/>
                <w:bCs/>
              </w:rPr>
            </w:pPr>
          </w:p>
        </w:tc>
        <w:tc>
          <w:tcPr>
            <w:tcW w:w="6210" w:type="dxa"/>
            <w:tcBorders>
              <w:left w:val="single" w:sz="18" w:space="0" w:color="auto"/>
              <w:right w:val="single" w:sz="18" w:space="0" w:color="auto"/>
            </w:tcBorders>
          </w:tcPr>
          <w:p w14:paraId="7370321A" w14:textId="77777777" w:rsidR="004B3C32" w:rsidRDefault="004B3C32" w:rsidP="00ED5F24">
            <w:pPr>
              <w:spacing w:before="60" w:after="60"/>
            </w:pPr>
            <w:r w:rsidRPr="004A7F0D">
              <w:rPr>
                <w:b/>
              </w:rPr>
              <w:t>Circumstances</w:t>
            </w:r>
            <w:r>
              <w:rPr>
                <w:color w:val="000000" w:themeColor="text1"/>
              </w:rPr>
              <w:t xml:space="preserve">. </w:t>
            </w:r>
            <w:proofErr w:type="gramStart"/>
            <w:r>
              <w:rPr>
                <w:color w:val="000000" w:themeColor="text1"/>
              </w:rPr>
              <w:t>n</w:t>
            </w:r>
            <w:proofErr w:type="gramEnd"/>
            <w:r>
              <w:rPr>
                <w:color w:val="000000" w:themeColor="text1"/>
              </w:rPr>
              <w:t>/a</w:t>
            </w:r>
          </w:p>
        </w:tc>
        <w:tc>
          <w:tcPr>
            <w:tcW w:w="6210" w:type="dxa"/>
            <w:tcBorders>
              <w:left w:val="single" w:sz="18" w:space="0" w:color="auto"/>
              <w:right w:val="single" w:sz="18" w:space="0" w:color="auto"/>
            </w:tcBorders>
          </w:tcPr>
          <w:p w14:paraId="323F02E9" w14:textId="77777777" w:rsidR="004B3C32" w:rsidRPr="00C012F1" w:rsidRDefault="004B3C32" w:rsidP="00ED5F24">
            <w:pPr>
              <w:spacing w:before="60" w:after="60"/>
            </w:pPr>
            <w:r w:rsidRPr="00C012F1">
              <w:rPr>
                <w:b/>
              </w:rPr>
              <w:t>Circumstances</w:t>
            </w:r>
            <w:r w:rsidRPr="00C012F1">
              <w:rPr>
                <w:color w:val="000000" w:themeColor="text1"/>
              </w:rPr>
              <w:t xml:space="preserve">. </w:t>
            </w:r>
            <w:r w:rsidRPr="002A6F5B">
              <w:rPr>
                <w:rFonts w:eastAsia="Calibri" w:cs="Times New Roman"/>
              </w:rPr>
              <w:t>However,</w:t>
            </w:r>
            <w:r w:rsidRPr="002A6F5B">
              <w:rPr>
                <w:rFonts w:eastAsia="Calibri" w:cs="Times New Roman"/>
                <w:color w:val="70AD47"/>
              </w:rPr>
              <w:t xml:space="preserve"> </w:t>
            </w:r>
            <w:r w:rsidRPr="002A6F5B">
              <w:rPr>
                <w:rFonts w:eastAsia="Calibri" w:cs="Times New Roman"/>
                <w:color w:val="000000"/>
              </w:rPr>
              <w:t>Cindy’s colleagues say that she is crazy for going out in the rain and does not let her go back to the office. Cindy uses the plastic cutlery instead.</w:t>
            </w:r>
          </w:p>
        </w:tc>
      </w:tr>
      <w:tr w:rsidR="004B3C32" w14:paraId="6CC7C2F5" w14:textId="77777777" w:rsidTr="00ED5F24">
        <w:trPr>
          <w:trHeight w:val="544"/>
        </w:trPr>
        <w:tc>
          <w:tcPr>
            <w:tcW w:w="1756" w:type="dxa"/>
            <w:vMerge/>
            <w:tcBorders>
              <w:left w:val="single" w:sz="18" w:space="0" w:color="auto"/>
              <w:bottom w:val="single" w:sz="18" w:space="0" w:color="auto"/>
              <w:right w:val="single" w:sz="18" w:space="0" w:color="auto"/>
            </w:tcBorders>
            <w:shd w:val="clear" w:color="auto" w:fill="F2F2F2" w:themeFill="background1" w:themeFillShade="F2"/>
          </w:tcPr>
          <w:p w14:paraId="07FFF2AC" w14:textId="77777777" w:rsidR="004B3C32" w:rsidRPr="00623F68" w:rsidRDefault="004B3C32" w:rsidP="00ED5F24">
            <w:pPr>
              <w:spacing w:before="60" w:after="60"/>
              <w:jc w:val="center"/>
              <w:rPr>
                <w:b/>
                <w:bCs/>
              </w:rPr>
            </w:pPr>
          </w:p>
        </w:tc>
        <w:tc>
          <w:tcPr>
            <w:tcW w:w="6210" w:type="dxa"/>
            <w:tcBorders>
              <w:left w:val="single" w:sz="18" w:space="0" w:color="auto"/>
              <w:bottom w:val="single" w:sz="18" w:space="0" w:color="auto"/>
              <w:right w:val="single" w:sz="18" w:space="0" w:color="auto"/>
            </w:tcBorders>
          </w:tcPr>
          <w:p w14:paraId="010D6144" w14:textId="77777777" w:rsidR="004B3C32" w:rsidRPr="003B5A24" w:rsidRDefault="004B3C32" w:rsidP="00ED5F24">
            <w:pPr>
              <w:spacing w:before="60" w:after="60"/>
              <w:rPr>
                <w:b/>
                <w:bCs/>
              </w:rPr>
            </w:pPr>
            <w:r w:rsidRPr="004D2652">
              <w:rPr>
                <w:b/>
                <w:bCs/>
              </w:rPr>
              <w:t>Teleol. Conseq. (</w:t>
            </w:r>
            <w:proofErr w:type="gramStart"/>
            <w:r w:rsidRPr="004D2652">
              <w:rPr>
                <w:b/>
                <w:bCs/>
                <w:color w:val="FF0000"/>
              </w:rPr>
              <w:t>negative</w:t>
            </w:r>
            <w:proofErr w:type="gramEnd"/>
            <w:r w:rsidRPr="004D2652">
              <w:rPr>
                <w:b/>
                <w:bCs/>
              </w:rPr>
              <w:t xml:space="preserve"> for environment): </w:t>
            </w:r>
            <w:r>
              <w:t>Cindy’s decision means that there will be an unnecessary contribution to landfill.</w:t>
            </w:r>
          </w:p>
        </w:tc>
        <w:tc>
          <w:tcPr>
            <w:tcW w:w="6210" w:type="dxa"/>
            <w:tcBorders>
              <w:left w:val="single" w:sz="18" w:space="0" w:color="auto"/>
              <w:bottom w:val="single" w:sz="18" w:space="0" w:color="auto"/>
              <w:right w:val="single" w:sz="18" w:space="0" w:color="auto"/>
            </w:tcBorders>
          </w:tcPr>
          <w:p w14:paraId="79592AB1" w14:textId="77777777" w:rsidR="004B3C32" w:rsidRDefault="004B3C32" w:rsidP="00ED5F24">
            <w:pPr>
              <w:spacing w:before="60" w:after="60"/>
            </w:pPr>
            <w:r w:rsidRPr="004D2652">
              <w:rPr>
                <w:b/>
                <w:bCs/>
              </w:rPr>
              <w:t>Teleol. Conseq. (</w:t>
            </w:r>
            <w:proofErr w:type="gramStart"/>
            <w:r w:rsidRPr="004D2652">
              <w:rPr>
                <w:b/>
                <w:bCs/>
                <w:color w:val="FF0000"/>
              </w:rPr>
              <w:t>negative</w:t>
            </w:r>
            <w:proofErr w:type="gramEnd"/>
            <w:r w:rsidRPr="004D2652">
              <w:rPr>
                <w:b/>
                <w:bCs/>
              </w:rPr>
              <w:t xml:space="preserve"> for environment):</w:t>
            </w:r>
            <w:r>
              <w:t xml:space="preserve"> The colleague’s decision means that there will be an unnecessary contribution to landfill.</w:t>
            </w:r>
          </w:p>
        </w:tc>
      </w:tr>
    </w:tbl>
    <w:p w14:paraId="468F23B8" w14:textId="77777777" w:rsidR="004B3C32" w:rsidRDefault="004B3C32" w:rsidP="004B3C32"/>
    <w:p w14:paraId="7CECE46B" w14:textId="0374E460" w:rsidR="003A547C" w:rsidRPr="0008429B" w:rsidRDefault="003A547C" w:rsidP="00633877">
      <w:pPr>
        <w:sectPr w:rsidR="003A547C" w:rsidRPr="0008429B" w:rsidSect="004B3C32">
          <w:pgSz w:w="16840" w:h="11900" w:orient="landscape"/>
          <w:pgMar w:top="1800" w:right="1440" w:bottom="1800" w:left="1440" w:header="708" w:footer="708" w:gutter="0"/>
          <w:cols w:space="708"/>
          <w:docGrid w:linePitch="360"/>
        </w:sectPr>
      </w:pPr>
    </w:p>
    <w:p w14:paraId="5AD875D2" w14:textId="77777777" w:rsidR="00246EF1" w:rsidRPr="004F5C48" w:rsidRDefault="00246EF1" w:rsidP="0008429B"/>
    <w:sectPr w:rsidR="00246EF1" w:rsidRPr="004F5C48" w:rsidSect="0008429B">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58E89" w14:textId="77777777" w:rsidR="006734BF" w:rsidRDefault="006734BF" w:rsidP="0008266E">
      <w:r>
        <w:separator/>
      </w:r>
    </w:p>
  </w:endnote>
  <w:endnote w:type="continuationSeparator" w:id="0">
    <w:p w14:paraId="687F50D5" w14:textId="77777777" w:rsidR="006734BF" w:rsidRDefault="006734BF" w:rsidP="00082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639FF" w14:textId="77777777" w:rsidR="00B204EA" w:rsidRDefault="00B204EA" w:rsidP="000F7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3ECF5F" w14:textId="77777777" w:rsidR="00B204EA" w:rsidRDefault="00B204EA" w:rsidP="000826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CC41" w14:textId="77777777" w:rsidR="00B204EA" w:rsidRDefault="00B204EA" w:rsidP="000F7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429B">
      <w:rPr>
        <w:rStyle w:val="PageNumber"/>
        <w:noProof/>
      </w:rPr>
      <w:t>4</w:t>
    </w:r>
    <w:r>
      <w:rPr>
        <w:rStyle w:val="PageNumber"/>
      </w:rPr>
      <w:fldChar w:fldCharType="end"/>
    </w:r>
  </w:p>
  <w:p w14:paraId="134ECAF5" w14:textId="77777777" w:rsidR="00B204EA" w:rsidRDefault="00B204EA" w:rsidP="0008266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1F404" w14:textId="77777777" w:rsidR="006734BF" w:rsidRDefault="006734BF" w:rsidP="0008266E">
      <w:r>
        <w:separator/>
      </w:r>
    </w:p>
  </w:footnote>
  <w:footnote w:type="continuationSeparator" w:id="0">
    <w:p w14:paraId="55924FFF" w14:textId="77777777" w:rsidR="006734BF" w:rsidRDefault="006734BF" w:rsidP="000826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7054" w14:textId="6DADC8F7" w:rsidR="00B204EA" w:rsidRPr="0008266E" w:rsidRDefault="00B204EA" w:rsidP="0008266E">
    <w:pPr>
      <w:pStyle w:val="Header"/>
      <w:jc w:val="right"/>
      <w:rPr>
        <w: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91881"/>
    <w:multiLevelType w:val="hybridMultilevel"/>
    <w:tmpl w:val="3CD04328"/>
    <w:lvl w:ilvl="0" w:tplc="A2447B88">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F744FA"/>
    <w:multiLevelType w:val="hybridMultilevel"/>
    <w:tmpl w:val="93C6B6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3868DC"/>
    <w:multiLevelType w:val="hybridMultilevel"/>
    <w:tmpl w:val="84A07F62"/>
    <w:lvl w:ilvl="0" w:tplc="55E6D886">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371616B"/>
    <w:multiLevelType w:val="hybridMultilevel"/>
    <w:tmpl w:val="3A589DE0"/>
    <w:lvl w:ilvl="0" w:tplc="60F4E386">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58653D"/>
    <w:multiLevelType w:val="hybridMultilevel"/>
    <w:tmpl w:val="8652594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EC20F7A"/>
    <w:multiLevelType w:val="hybridMultilevel"/>
    <w:tmpl w:val="84A07F62"/>
    <w:lvl w:ilvl="0" w:tplc="55E6D886">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E332D1"/>
    <w:multiLevelType w:val="hybridMultilevel"/>
    <w:tmpl w:val="256E6E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B5B2EF4"/>
    <w:multiLevelType w:val="hybridMultilevel"/>
    <w:tmpl w:val="84A07F62"/>
    <w:lvl w:ilvl="0" w:tplc="55E6D886">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BD950FC"/>
    <w:multiLevelType w:val="hybridMultilevel"/>
    <w:tmpl w:val="A6DEFDC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0E1026"/>
    <w:multiLevelType w:val="hybridMultilevel"/>
    <w:tmpl w:val="51F69D40"/>
    <w:lvl w:ilvl="0" w:tplc="60F4E386">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90A3FBF"/>
    <w:multiLevelType w:val="hybridMultilevel"/>
    <w:tmpl w:val="A6DEFDC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F0127E1"/>
    <w:multiLevelType w:val="hybridMultilevel"/>
    <w:tmpl w:val="9858DF6C"/>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0"/>
  </w:num>
  <w:num w:numId="3">
    <w:abstractNumId w:val="6"/>
  </w:num>
  <w:num w:numId="4">
    <w:abstractNumId w:val="11"/>
  </w:num>
  <w:num w:numId="5">
    <w:abstractNumId w:val="1"/>
  </w:num>
  <w:num w:numId="6">
    <w:abstractNumId w:val="4"/>
  </w:num>
  <w:num w:numId="7">
    <w:abstractNumId w:val="9"/>
  </w:num>
  <w:num w:numId="8">
    <w:abstractNumId w:val="3"/>
  </w:num>
  <w:num w:numId="9">
    <w:abstractNumId w:val="5"/>
  </w:num>
  <w:num w:numId="10">
    <w:abstractNumId w:val="7"/>
  </w:num>
  <w:num w:numId="11">
    <w:abstractNumId w:val="2"/>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rlotte Robinson">
    <w15:presenceInfo w15:providerId="AD" w15:userId="S::clr48@bath.ac.uk::2787befe-5d57-4689-91fe-4cd9a4d4a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82C"/>
    <w:rsid w:val="00000698"/>
    <w:rsid w:val="000031C8"/>
    <w:rsid w:val="000103E3"/>
    <w:rsid w:val="00015B7E"/>
    <w:rsid w:val="00024E4E"/>
    <w:rsid w:val="00025126"/>
    <w:rsid w:val="00027949"/>
    <w:rsid w:val="00027FC0"/>
    <w:rsid w:val="00031BCF"/>
    <w:rsid w:val="000347FC"/>
    <w:rsid w:val="000371AA"/>
    <w:rsid w:val="00042336"/>
    <w:rsid w:val="000526AD"/>
    <w:rsid w:val="00053344"/>
    <w:rsid w:val="000556B6"/>
    <w:rsid w:val="00061581"/>
    <w:rsid w:val="00061582"/>
    <w:rsid w:val="00066579"/>
    <w:rsid w:val="00075544"/>
    <w:rsid w:val="0008266E"/>
    <w:rsid w:val="0008429B"/>
    <w:rsid w:val="00087282"/>
    <w:rsid w:val="00087A3E"/>
    <w:rsid w:val="00094955"/>
    <w:rsid w:val="00094ADE"/>
    <w:rsid w:val="000979AF"/>
    <w:rsid w:val="000A2EB1"/>
    <w:rsid w:val="000A3C74"/>
    <w:rsid w:val="000A55A2"/>
    <w:rsid w:val="000A77A0"/>
    <w:rsid w:val="000B300F"/>
    <w:rsid w:val="000B4467"/>
    <w:rsid w:val="000C6214"/>
    <w:rsid w:val="000C70DA"/>
    <w:rsid w:val="000E2208"/>
    <w:rsid w:val="000E56C6"/>
    <w:rsid w:val="000E7577"/>
    <w:rsid w:val="000E7A65"/>
    <w:rsid w:val="000F09F2"/>
    <w:rsid w:val="000F382C"/>
    <w:rsid w:val="000F5033"/>
    <w:rsid w:val="000F7786"/>
    <w:rsid w:val="000F7C4E"/>
    <w:rsid w:val="000F7CDC"/>
    <w:rsid w:val="00104BD8"/>
    <w:rsid w:val="001058C7"/>
    <w:rsid w:val="00105C74"/>
    <w:rsid w:val="0010677D"/>
    <w:rsid w:val="00110005"/>
    <w:rsid w:val="001138FA"/>
    <w:rsid w:val="00114D85"/>
    <w:rsid w:val="00115064"/>
    <w:rsid w:val="00120D25"/>
    <w:rsid w:val="001236D6"/>
    <w:rsid w:val="00130D52"/>
    <w:rsid w:val="00135795"/>
    <w:rsid w:val="00142A2F"/>
    <w:rsid w:val="001434AD"/>
    <w:rsid w:val="00143673"/>
    <w:rsid w:val="001512C9"/>
    <w:rsid w:val="00151DEA"/>
    <w:rsid w:val="0015538D"/>
    <w:rsid w:val="00157AD0"/>
    <w:rsid w:val="00166248"/>
    <w:rsid w:val="00170EFD"/>
    <w:rsid w:val="001741ED"/>
    <w:rsid w:val="001774E6"/>
    <w:rsid w:val="0018070D"/>
    <w:rsid w:val="00181754"/>
    <w:rsid w:val="00181E8E"/>
    <w:rsid w:val="00187759"/>
    <w:rsid w:val="0019166F"/>
    <w:rsid w:val="001939B3"/>
    <w:rsid w:val="001942BF"/>
    <w:rsid w:val="001A158D"/>
    <w:rsid w:val="001A4335"/>
    <w:rsid w:val="001A6314"/>
    <w:rsid w:val="001A708C"/>
    <w:rsid w:val="001B64BF"/>
    <w:rsid w:val="001C2829"/>
    <w:rsid w:val="001C3D22"/>
    <w:rsid w:val="001C422F"/>
    <w:rsid w:val="001C4D6B"/>
    <w:rsid w:val="001D170E"/>
    <w:rsid w:val="001D7C54"/>
    <w:rsid w:val="001E777C"/>
    <w:rsid w:val="001F46FF"/>
    <w:rsid w:val="001F5120"/>
    <w:rsid w:val="001F66B4"/>
    <w:rsid w:val="00200368"/>
    <w:rsid w:val="002035D1"/>
    <w:rsid w:val="00207966"/>
    <w:rsid w:val="00211D6D"/>
    <w:rsid w:val="00212C6E"/>
    <w:rsid w:val="00215F6C"/>
    <w:rsid w:val="002238A9"/>
    <w:rsid w:val="0023011F"/>
    <w:rsid w:val="00230DC1"/>
    <w:rsid w:val="002310C3"/>
    <w:rsid w:val="00233DF1"/>
    <w:rsid w:val="002374A6"/>
    <w:rsid w:val="00245C49"/>
    <w:rsid w:val="00246EF1"/>
    <w:rsid w:val="002475BD"/>
    <w:rsid w:val="002502B6"/>
    <w:rsid w:val="002575C1"/>
    <w:rsid w:val="00266E0E"/>
    <w:rsid w:val="00270EF1"/>
    <w:rsid w:val="00275571"/>
    <w:rsid w:val="00282B31"/>
    <w:rsid w:val="002845C8"/>
    <w:rsid w:val="00284BEB"/>
    <w:rsid w:val="00294E65"/>
    <w:rsid w:val="002A23E6"/>
    <w:rsid w:val="002A2771"/>
    <w:rsid w:val="002A558F"/>
    <w:rsid w:val="002A7FA1"/>
    <w:rsid w:val="002B1FB1"/>
    <w:rsid w:val="002B3839"/>
    <w:rsid w:val="002B6E7E"/>
    <w:rsid w:val="002B7189"/>
    <w:rsid w:val="002C3397"/>
    <w:rsid w:val="002C4A24"/>
    <w:rsid w:val="002C5A56"/>
    <w:rsid w:val="002C74A4"/>
    <w:rsid w:val="002D6291"/>
    <w:rsid w:val="002D798F"/>
    <w:rsid w:val="002E6B5F"/>
    <w:rsid w:val="002F654A"/>
    <w:rsid w:val="00306B73"/>
    <w:rsid w:val="0030721F"/>
    <w:rsid w:val="00311775"/>
    <w:rsid w:val="00314D9A"/>
    <w:rsid w:val="00322678"/>
    <w:rsid w:val="00330F30"/>
    <w:rsid w:val="00332051"/>
    <w:rsid w:val="003406AF"/>
    <w:rsid w:val="0034552A"/>
    <w:rsid w:val="00345DC3"/>
    <w:rsid w:val="00346427"/>
    <w:rsid w:val="003504A0"/>
    <w:rsid w:val="00351022"/>
    <w:rsid w:val="003530BC"/>
    <w:rsid w:val="00357FCA"/>
    <w:rsid w:val="003602A3"/>
    <w:rsid w:val="00371B2E"/>
    <w:rsid w:val="0037456C"/>
    <w:rsid w:val="00374F1B"/>
    <w:rsid w:val="00375816"/>
    <w:rsid w:val="00385D91"/>
    <w:rsid w:val="00390C82"/>
    <w:rsid w:val="00391228"/>
    <w:rsid w:val="00393F80"/>
    <w:rsid w:val="0039723E"/>
    <w:rsid w:val="003A0A2B"/>
    <w:rsid w:val="003A2618"/>
    <w:rsid w:val="003A547C"/>
    <w:rsid w:val="003A6A20"/>
    <w:rsid w:val="003B11A0"/>
    <w:rsid w:val="003B5A31"/>
    <w:rsid w:val="003B5AB9"/>
    <w:rsid w:val="003B7D08"/>
    <w:rsid w:val="003C1808"/>
    <w:rsid w:val="003C637D"/>
    <w:rsid w:val="003C76AF"/>
    <w:rsid w:val="003D5DD4"/>
    <w:rsid w:val="003E6C0B"/>
    <w:rsid w:val="003F17AD"/>
    <w:rsid w:val="003F1DD4"/>
    <w:rsid w:val="003F5687"/>
    <w:rsid w:val="003F67A2"/>
    <w:rsid w:val="00400BC9"/>
    <w:rsid w:val="00403D96"/>
    <w:rsid w:val="0040713C"/>
    <w:rsid w:val="00407623"/>
    <w:rsid w:val="00413491"/>
    <w:rsid w:val="004172EB"/>
    <w:rsid w:val="004279F3"/>
    <w:rsid w:val="00430870"/>
    <w:rsid w:val="00433CA1"/>
    <w:rsid w:val="004370E2"/>
    <w:rsid w:val="00442349"/>
    <w:rsid w:val="004504FC"/>
    <w:rsid w:val="0047596B"/>
    <w:rsid w:val="00481B9A"/>
    <w:rsid w:val="00482508"/>
    <w:rsid w:val="00492180"/>
    <w:rsid w:val="004A2C45"/>
    <w:rsid w:val="004A5B16"/>
    <w:rsid w:val="004B25B7"/>
    <w:rsid w:val="004B3C32"/>
    <w:rsid w:val="004B3C62"/>
    <w:rsid w:val="004B3C9D"/>
    <w:rsid w:val="004B7CA9"/>
    <w:rsid w:val="004C2AF7"/>
    <w:rsid w:val="004C4B22"/>
    <w:rsid w:val="004C52A0"/>
    <w:rsid w:val="004C6714"/>
    <w:rsid w:val="004D13A5"/>
    <w:rsid w:val="004D66D7"/>
    <w:rsid w:val="004F094A"/>
    <w:rsid w:val="004F35E1"/>
    <w:rsid w:val="004F512D"/>
    <w:rsid w:val="004F5C48"/>
    <w:rsid w:val="004F72FC"/>
    <w:rsid w:val="00504D41"/>
    <w:rsid w:val="005109AC"/>
    <w:rsid w:val="00527765"/>
    <w:rsid w:val="00536F64"/>
    <w:rsid w:val="00556696"/>
    <w:rsid w:val="005615B0"/>
    <w:rsid w:val="00562214"/>
    <w:rsid w:val="0056638A"/>
    <w:rsid w:val="00574A90"/>
    <w:rsid w:val="00574F9B"/>
    <w:rsid w:val="0057634D"/>
    <w:rsid w:val="00577EBB"/>
    <w:rsid w:val="0058085B"/>
    <w:rsid w:val="00580F29"/>
    <w:rsid w:val="0058276D"/>
    <w:rsid w:val="00583726"/>
    <w:rsid w:val="005875BD"/>
    <w:rsid w:val="005910D8"/>
    <w:rsid w:val="0059394A"/>
    <w:rsid w:val="00595A6B"/>
    <w:rsid w:val="005969D2"/>
    <w:rsid w:val="00597BF4"/>
    <w:rsid w:val="005A3FAF"/>
    <w:rsid w:val="005B1679"/>
    <w:rsid w:val="005B1B02"/>
    <w:rsid w:val="005B7678"/>
    <w:rsid w:val="005C0EAC"/>
    <w:rsid w:val="005C2133"/>
    <w:rsid w:val="005C2C62"/>
    <w:rsid w:val="005C672B"/>
    <w:rsid w:val="005D5428"/>
    <w:rsid w:val="005D6CFD"/>
    <w:rsid w:val="005D7520"/>
    <w:rsid w:val="005F341C"/>
    <w:rsid w:val="005F784F"/>
    <w:rsid w:val="00602CF7"/>
    <w:rsid w:val="00606201"/>
    <w:rsid w:val="00611816"/>
    <w:rsid w:val="006151BC"/>
    <w:rsid w:val="006211C5"/>
    <w:rsid w:val="00621485"/>
    <w:rsid w:val="00623327"/>
    <w:rsid w:val="00625DF5"/>
    <w:rsid w:val="0062777E"/>
    <w:rsid w:val="00631C68"/>
    <w:rsid w:val="00633877"/>
    <w:rsid w:val="0063389E"/>
    <w:rsid w:val="00641B0F"/>
    <w:rsid w:val="006442E0"/>
    <w:rsid w:val="006476E3"/>
    <w:rsid w:val="006510B7"/>
    <w:rsid w:val="006531D8"/>
    <w:rsid w:val="00661BA6"/>
    <w:rsid w:val="00661C8A"/>
    <w:rsid w:val="006636CF"/>
    <w:rsid w:val="00663EC9"/>
    <w:rsid w:val="00665564"/>
    <w:rsid w:val="00665CDF"/>
    <w:rsid w:val="006669FE"/>
    <w:rsid w:val="006701AE"/>
    <w:rsid w:val="006711B0"/>
    <w:rsid w:val="006734BF"/>
    <w:rsid w:val="00677B13"/>
    <w:rsid w:val="00677F4D"/>
    <w:rsid w:val="00680C62"/>
    <w:rsid w:val="0069201E"/>
    <w:rsid w:val="0069240E"/>
    <w:rsid w:val="006A7189"/>
    <w:rsid w:val="006B0FF6"/>
    <w:rsid w:val="006B133D"/>
    <w:rsid w:val="006C1560"/>
    <w:rsid w:val="006C2E5A"/>
    <w:rsid w:val="006C43E0"/>
    <w:rsid w:val="006C55E3"/>
    <w:rsid w:val="006C61BD"/>
    <w:rsid w:val="006C67B8"/>
    <w:rsid w:val="006D3CA6"/>
    <w:rsid w:val="006D7BB0"/>
    <w:rsid w:val="006E02A6"/>
    <w:rsid w:val="006E1ED3"/>
    <w:rsid w:val="006E608B"/>
    <w:rsid w:val="006E75E3"/>
    <w:rsid w:val="006F07CE"/>
    <w:rsid w:val="006F3DE8"/>
    <w:rsid w:val="006F7FD2"/>
    <w:rsid w:val="00703E24"/>
    <w:rsid w:val="007048AC"/>
    <w:rsid w:val="00705D56"/>
    <w:rsid w:val="00713D51"/>
    <w:rsid w:val="00716550"/>
    <w:rsid w:val="00722412"/>
    <w:rsid w:val="007251A5"/>
    <w:rsid w:val="00726267"/>
    <w:rsid w:val="00734261"/>
    <w:rsid w:val="00734E9F"/>
    <w:rsid w:val="00743D12"/>
    <w:rsid w:val="0075186D"/>
    <w:rsid w:val="007536A3"/>
    <w:rsid w:val="00755E43"/>
    <w:rsid w:val="00757D40"/>
    <w:rsid w:val="0076297E"/>
    <w:rsid w:val="00762AB8"/>
    <w:rsid w:val="00762E5A"/>
    <w:rsid w:val="00777266"/>
    <w:rsid w:val="00785493"/>
    <w:rsid w:val="00786289"/>
    <w:rsid w:val="00793027"/>
    <w:rsid w:val="007A5E47"/>
    <w:rsid w:val="007B0EE2"/>
    <w:rsid w:val="007B1B37"/>
    <w:rsid w:val="007B31D9"/>
    <w:rsid w:val="007B3834"/>
    <w:rsid w:val="007B5887"/>
    <w:rsid w:val="007C117A"/>
    <w:rsid w:val="007C29D2"/>
    <w:rsid w:val="007C568A"/>
    <w:rsid w:val="007C62F3"/>
    <w:rsid w:val="007D4B99"/>
    <w:rsid w:val="007E0791"/>
    <w:rsid w:val="007E0CC4"/>
    <w:rsid w:val="007E15E3"/>
    <w:rsid w:val="007E1E78"/>
    <w:rsid w:val="007E25AE"/>
    <w:rsid w:val="007E33DA"/>
    <w:rsid w:val="007E3ACB"/>
    <w:rsid w:val="007E7DAC"/>
    <w:rsid w:val="007F4E9C"/>
    <w:rsid w:val="007F4EF1"/>
    <w:rsid w:val="007F7679"/>
    <w:rsid w:val="00803397"/>
    <w:rsid w:val="00804883"/>
    <w:rsid w:val="00807564"/>
    <w:rsid w:val="008100A7"/>
    <w:rsid w:val="0081264D"/>
    <w:rsid w:val="008132BA"/>
    <w:rsid w:val="00813608"/>
    <w:rsid w:val="00813707"/>
    <w:rsid w:val="0081374F"/>
    <w:rsid w:val="00820413"/>
    <w:rsid w:val="008207CC"/>
    <w:rsid w:val="008217AC"/>
    <w:rsid w:val="00824B7C"/>
    <w:rsid w:val="0083533D"/>
    <w:rsid w:val="008418E2"/>
    <w:rsid w:val="008475F7"/>
    <w:rsid w:val="00852771"/>
    <w:rsid w:val="0085369E"/>
    <w:rsid w:val="00856964"/>
    <w:rsid w:val="0086281A"/>
    <w:rsid w:val="00867A24"/>
    <w:rsid w:val="008704BA"/>
    <w:rsid w:val="00873761"/>
    <w:rsid w:val="008753DC"/>
    <w:rsid w:val="00885143"/>
    <w:rsid w:val="00885F3A"/>
    <w:rsid w:val="00894E36"/>
    <w:rsid w:val="008A1BDC"/>
    <w:rsid w:val="008A438E"/>
    <w:rsid w:val="008A5063"/>
    <w:rsid w:val="008A5CCF"/>
    <w:rsid w:val="008A70F2"/>
    <w:rsid w:val="008A7191"/>
    <w:rsid w:val="008B0DC5"/>
    <w:rsid w:val="008B42FE"/>
    <w:rsid w:val="008B65A8"/>
    <w:rsid w:val="008B6DE9"/>
    <w:rsid w:val="008C20AE"/>
    <w:rsid w:val="008C3AF1"/>
    <w:rsid w:val="008C40FD"/>
    <w:rsid w:val="008C449F"/>
    <w:rsid w:val="008C4EF8"/>
    <w:rsid w:val="008C4FCB"/>
    <w:rsid w:val="008D0012"/>
    <w:rsid w:val="008D1721"/>
    <w:rsid w:val="008D302B"/>
    <w:rsid w:val="008D334B"/>
    <w:rsid w:val="008D5496"/>
    <w:rsid w:val="008E30EA"/>
    <w:rsid w:val="008F1015"/>
    <w:rsid w:val="008F2538"/>
    <w:rsid w:val="008F2E62"/>
    <w:rsid w:val="008F4796"/>
    <w:rsid w:val="0090644E"/>
    <w:rsid w:val="00915F88"/>
    <w:rsid w:val="009209CA"/>
    <w:rsid w:val="00923814"/>
    <w:rsid w:val="009443D6"/>
    <w:rsid w:val="0094509A"/>
    <w:rsid w:val="00953280"/>
    <w:rsid w:val="009544F9"/>
    <w:rsid w:val="00961F4E"/>
    <w:rsid w:val="009625FA"/>
    <w:rsid w:val="00971595"/>
    <w:rsid w:val="0097265D"/>
    <w:rsid w:val="00995BEF"/>
    <w:rsid w:val="009A09DC"/>
    <w:rsid w:val="009A33AE"/>
    <w:rsid w:val="009A43F5"/>
    <w:rsid w:val="009A4D1B"/>
    <w:rsid w:val="009A5265"/>
    <w:rsid w:val="009B01C2"/>
    <w:rsid w:val="009B5FC9"/>
    <w:rsid w:val="009C2ECD"/>
    <w:rsid w:val="009D096E"/>
    <w:rsid w:val="009D6F7C"/>
    <w:rsid w:val="009E1E6D"/>
    <w:rsid w:val="009E5E74"/>
    <w:rsid w:val="009F4E5D"/>
    <w:rsid w:val="009F5E91"/>
    <w:rsid w:val="00A05AFF"/>
    <w:rsid w:val="00A107F0"/>
    <w:rsid w:val="00A10EFB"/>
    <w:rsid w:val="00A110D5"/>
    <w:rsid w:val="00A12379"/>
    <w:rsid w:val="00A12556"/>
    <w:rsid w:val="00A204CF"/>
    <w:rsid w:val="00A20C02"/>
    <w:rsid w:val="00A3307F"/>
    <w:rsid w:val="00A36927"/>
    <w:rsid w:val="00A40079"/>
    <w:rsid w:val="00A42BFB"/>
    <w:rsid w:val="00A42F8B"/>
    <w:rsid w:val="00A433A9"/>
    <w:rsid w:val="00A4450C"/>
    <w:rsid w:val="00A53559"/>
    <w:rsid w:val="00A547DA"/>
    <w:rsid w:val="00A574AE"/>
    <w:rsid w:val="00A57E52"/>
    <w:rsid w:val="00A622E3"/>
    <w:rsid w:val="00A66857"/>
    <w:rsid w:val="00A67B75"/>
    <w:rsid w:val="00A72FFB"/>
    <w:rsid w:val="00A7383A"/>
    <w:rsid w:val="00A77BEB"/>
    <w:rsid w:val="00A93121"/>
    <w:rsid w:val="00A93BEC"/>
    <w:rsid w:val="00A94DEF"/>
    <w:rsid w:val="00AA0A0D"/>
    <w:rsid w:val="00AA3FF3"/>
    <w:rsid w:val="00AA476C"/>
    <w:rsid w:val="00AA5B54"/>
    <w:rsid w:val="00AB5D93"/>
    <w:rsid w:val="00AB7C4F"/>
    <w:rsid w:val="00AC39AF"/>
    <w:rsid w:val="00AC58DF"/>
    <w:rsid w:val="00AD01EE"/>
    <w:rsid w:val="00AD50E3"/>
    <w:rsid w:val="00AE1B1C"/>
    <w:rsid w:val="00AE4AEB"/>
    <w:rsid w:val="00AF07A8"/>
    <w:rsid w:val="00AF2ACA"/>
    <w:rsid w:val="00AF4179"/>
    <w:rsid w:val="00AF61C5"/>
    <w:rsid w:val="00AF6464"/>
    <w:rsid w:val="00AF7E1D"/>
    <w:rsid w:val="00B00B0B"/>
    <w:rsid w:val="00B01D5A"/>
    <w:rsid w:val="00B0574B"/>
    <w:rsid w:val="00B06F1C"/>
    <w:rsid w:val="00B13BF5"/>
    <w:rsid w:val="00B1716C"/>
    <w:rsid w:val="00B173F8"/>
    <w:rsid w:val="00B204EA"/>
    <w:rsid w:val="00B27F7D"/>
    <w:rsid w:val="00B43B02"/>
    <w:rsid w:val="00B477B5"/>
    <w:rsid w:val="00B50029"/>
    <w:rsid w:val="00B53C60"/>
    <w:rsid w:val="00B61DB0"/>
    <w:rsid w:val="00B63104"/>
    <w:rsid w:val="00B6341A"/>
    <w:rsid w:val="00B65B2E"/>
    <w:rsid w:val="00B70F0C"/>
    <w:rsid w:val="00B74618"/>
    <w:rsid w:val="00B81E8C"/>
    <w:rsid w:val="00B82CFC"/>
    <w:rsid w:val="00B844B8"/>
    <w:rsid w:val="00B86AEF"/>
    <w:rsid w:val="00B94289"/>
    <w:rsid w:val="00B97D69"/>
    <w:rsid w:val="00BA2C16"/>
    <w:rsid w:val="00BA2E32"/>
    <w:rsid w:val="00BA46BD"/>
    <w:rsid w:val="00BA7B40"/>
    <w:rsid w:val="00BB4A9F"/>
    <w:rsid w:val="00BB6828"/>
    <w:rsid w:val="00BC04D4"/>
    <w:rsid w:val="00BC6C1A"/>
    <w:rsid w:val="00BC7449"/>
    <w:rsid w:val="00BD0B24"/>
    <w:rsid w:val="00BD3AE0"/>
    <w:rsid w:val="00BD4AAD"/>
    <w:rsid w:val="00BD4C6F"/>
    <w:rsid w:val="00BD4CA8"/>
    <w:rsid w:val="00BE0E19"/>
    <w:rsid w:val="00BE72FD"/>
    <w:rsid w:val="00BE7F1B"/>
    <w:rsid w:val="00BF4832"/>
    <w:rsid w:val="00BF5E44"/>
    <w:rsid w:val="00C01E62"/>
    <w:rsid w:val="00C1102B"/>
    <w:rsid w:val="00C1226B"/>
    <w:rsid w:val="00C12593"/>
    <w:rsid w:val="00C13EDC"/>
    <w:rsid w:val="00C14CF0"/>
    <w:rsid w:val="00C164F0"/>
    <w:rsid w:val="00C20EE0"/>
    <w:rsid w:val="00C2791C"/>
    <w:rsid w:val="00C34AAF"/>
    <w:rsid w:val="00C36B90"/>
    <w:rsid w:val="00C42E65"/>
    <w:rsid w:val="00C44B61"/>
    <w:rsid w:val="00C53B96"/>
    <w:rsid w:val="00C562D1"/>
    <w:rsid w:val="00C64878"/>
    <w:rsid w:val="00C66458"/>
    <w:rsid w:val="00C71DBD"/>
    <w:rsid w:val="00C7362B"/>
    <w:rsid w:val="00C80735"/>
    <w:rsid w:val="00C83F1B"/>
    <w:rsid w:val="00C92FF7"/>
    <w:rsid w:val="00C93147"/>
    <w:rsid w:val="00C932B7"/>
    <w:rsid w:val="00C952DD"/>
    <w:rsid w:val="00C96F4E"/>
    <w:rsid w:val="00CA18D7"/>
    <w:rsid w:val="00CA3648"/>
    <w:rsid w:val="00CA5CDD"/>
    <w:rsid w:val="00CA6C35"/>
    <w:rsid w:val="00CB13B3"/>
    <w:rsid w:val="00CB7931"/>
    <w:rsid w:val="00CD04AD"/>
    <w:rsid w:val="00CD6847"/>
    <w:rsid w:val="00CE1803"/>
    <w:rsid w:val="00CE2E16"/>
    <w:rsid w:val="00CF327C"/>
    <w:rsid w:val="00D14AA4"/>
    <w:rsid w:val="00D23A56"/>
    <w:rsid w:val="00D24F5C"/>
    <w:rsid w:val="00D26B2B"/>
    <w:rsid w:val="00D31A8B"/>
    <w:rsid w:val="00D325D2"/>
    <w:rsid w:val="00D42569"/>
    <w:rsid w:val="00D43233"/>
    <w:rsid w:val="00D5181A"/>
    <w:rsid w:val="00D55842"/>
    <w:rsid w:val="00D62A3B"/>
    <w:rsid w:val="00D65C58"/>
    <w:rsid w:val="00D72411"/>
    <w:rsid w:val="00D752D5"/>
    <w:rsid w:val="00D76685"/>
    <w:rsid w:val="00D8147B"/>
    <w:rsid w:val="00D84107"/>
    <w:rsid w:val="00D8425D"/>
    <w:rsid w:val="00DA0F53"/>
    <w:rsid w:val="00DA17BD"/>
    <w:rsid w:val="00DA1809"/>
    <w:rsid w:val="00DA30FE"/>
    <w:rsid w:val="00DA556F"/>
    <w:rsid w:val="00DB2885"/>
    <w:rsid w:val="00DC7568"/>
    <w:rsid w:val="00DD032C"/>
    <w:rsid w:val="00DD16DA"/>
    <w:rsid w:val="00DD6CB9"/>
    <w:rsid w:val="00DD791A"/>
    <w:rsid w:val="00DE28EF"/>
    <w:rsid w:val="00DE5661"/>
    <w:rsid w:val="00DF2837"/>
    <w:rsid w:val="00DF38FC"/>
    <w:rsid w:val="00DF76F0"/>
    <w:rsid w:val="00E03933"/>
    <w:rsid w:val="00E03A59"/>
    <w:rsid w:val="00E04145"/>
    <w:rsid w:val="00E07A03"/>
    <w:rsid w:val="00E07B09"/>
    <w:rsid w:val="00E107BF"/>
    <w:rsid w:val="00E13129"/>
    <w:rsid w:val="00E14A0D"/>
    <w:rsid w:val="00E171EB"/>
    <w:rsid w:val="00E21DCA"/>
    <w:rsid w:val="00E22FF5"/>
    <w:rsid w:val="00E232C8"/>
    <w:rsid w:val="00E23D7C"/>
    <w:rsid w:val="00E25272"/>
    <w:rsid w:val="00E2622B"/>
    <w:rsid w:val="00E3146A"/>
    <w:rsid w:val="00E3752D"/>
    <w:rsid w:val="00E40A00"/>
    <w:rsid w:val="00E43B8D"/>
    <w:rsid w:val="00E5378C"/>
    <w:rsid w:val="00E56E4C"/>
    <w:rsid w:val="00E60BA6"/>
    <w:rsid w:val="00E633A4"/>
    <w:rsid w:val="00E80DCD"/>
    <w:rsid w:val="00E80DE3"/>
    <w:rsid w:val="00E835BF"/>
    <w:rsid w:val="00E87CD4"/>
    <w:rsid w:val="00E87F7D"/>
    <w:rsid w:val="00E93479"/>
    <w:rsid w:val="00E949C4"/>
    <w:rsid w:val="00E976F5"/>
    <w:rsid w:val="00EA1C8C"/>
    <w:rsid w:val="00EA216B"/>
    <w:rsid w:val="00EA36E3"/>
    <w:rsid w:val="00EA6285"/>
    <w:rsid w:val="00EB099B"/>
    <w:rsid w:val="00EB5B3B"/>
    <w:rsid w:val="00EB5CC9"/>
    <w:rsid w:val="00EC0E74"/>
    <w:rsid w:val="00EC37D6"/>
    <w:rsid w:val="00EC4A0F"/>
    <w:rsid w:val="00ED1AF3"/>
    <w:rsid w:val="00ED1BBF"/>
    <w:rsid w:val="00ED4A6D"/>
    <w:rsid w:val="00ED587F"/>
    <w:rsid w:val="00ED76D1"/>
    <w:rsid w:val="00EF0AD7"/>
    <w:rsid w:val="00EF1CC5"/>
    <w:rsid w:val="00EF297B"/>
    <w:rsid w:val="00EF2AA4"/>
    <w:rsid w:val="00EF2C24"/>
    <w:rsid w:val="00EF573C"/>
    <w:rsid w:val="00EF5845"/>
    <w:rsid w:val="00EF7200"/>
    <w:rsid w:val="00F01FC7"/>
    <w:rsid w:val="00F02E0E"/>
    <w:rsid w:val="00F047D4"/>
    <w:rsid w:val="00F204C9"/>
    <w:rsid w:val="00F24A9F"/>
    <w:rsid w:val="00F25E50"/>
    <w:rsid w:val="00F30071"/>
    <w:rsid w:val="00F326F1"/>
    <w:rsid w:val="00F33760"/>
    <w:rsid w:val="00F33A27"/>
    <w:rsid w:val="00F40416"/>
    <w:rsid w:val="00F41195"/>
    <w:rsid w:val="00F50799"/>
    <w:rsid w:val="00F50E83"/>
    <w:rsid w:val="00F53EE4"/>
    <w:rsid w:val="00F567FB"/>
    <w:rsid w:val="00F60CD3"/>
    <w:rsid w:val="00F61AA1"/>
    <w:rsid w:val="00F65CB7"/>
    <w:rsid w:val="00F670BF"/>
    <w:rsid w:val="00F77767"/>
    <w:rsid w:val="00F777A9"/>
    <w:rsid w:val="00F80581"/>
    <w:rsid w:val="00F818CA"/>
    <w:rsid w:val="00F8203F"/>
    <w:rsid w:val="00F84809"/>
    <w:rsid w:val="00F87949"/>
    <w:rsid w:val="00F916E2"/>
    <w:rsid w:val="00F95319"/>
    <w:rsid w:val="00F95B5F"/>
    <w:rsid w:val="00F97706"/>
    <w:rsid w:val="00F97880"/>
    <w:rsid w:val="00F978C8"/>
    <w:rsid w:val="00FA5802"/>
    <w:rsid w:val="00FA691D"/>
    <w:rsid w:val="00FA72DE"/>
    <w:rsid w:val="00FB289F"/>
    <w:rsid w:val="00FB4493"/>
    <w:rsid w:val="00FB5EDB"/>
    <w:rsid w:val="00FC6BCC"/>
    <w:rsid w:val="00FD060F"/>
    <w:rsid w:val="00FD167A"/>
    <w:rsid w:val="00FD3C44"/>
    <w:rsid w:val="00FD7A50"/>
    <w:rsid w:val="00FE36D3"/>
    <w:rsid w:val="00FE681E"/>
    <w:rsid w:val="00FF2D37"/>
    <w:rsid w:val="00FF4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8D8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6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8266E"/>
    <w:pPr>
      <w:tabs>
        <w:tab w:val="center" w:pos="4320"/>
        <w:tab w:val="right" w:pos="8640"/>
      </w:tabs>
    </w:pPr>
  </w:style>
  <w:style w:type="character" w:customStyle="1" w:styleId="FooterChar">
    <w:name w:val="Footer Char"/>
    <w:basedOn w:val="DefaultParagraphFont"/>
    <w:link w:val="Footer"/>
    <w:uiPriority w:val="99"/>
    <w:rsid w:val="0008266E"/>
  </w:style>
  <w:style w:type="character" w:styleId="PageNumber">
    <w:name w:val="page number"/>
    <w:basedOn w:val="DefaultParagraphFont"/>
    <w:uiPriority w:val="99"/>
    <w:semiHidden/>
    <w:unhideWhenUsed/>
    <w:rsid w:val="0008266E"/>
  </w:style>
  <w:style w:type="paragraph" w:styleId="Header">
    <w:name w:val="header"/>
    <w:basedOn w:val="Normal"/>
    <w:link w:val="HeaderChar"/>
    <w:uiPriority w:val="99"/>
    <w:unhideWhenUsed/>
    <w:rsid w:val="0008266E"/>
    <w:pPr>
      <w:tabs>
        <w:tab w:val="center" w:pos="4320"/>
        <w:tab w:val="right" w:pos="8640"/>
      </w:tabs>
    </w:pPr>
  </w:style>
  <w:style w:type="character" w:customStyle="1" w:styleId="HeaderChar">
    <w:name w:val="Header Char"/>
    <w:basedOn w:val="DefaultParagraphFont"/>
    <w:link w:val="Header"/>
    <w:uiPriority w:val="99"/>
    <w:rsid w:val="0008266E"/>
  </w:style>
  <w:style w:type="paragraph" w:styleId="BalloonText">
    <w:name w:val="Balloon Text"/>
    <w:basedOn w:val="Normal"/>
    <w:link w:val="BalloonTextChar"/>
    <w:uiPriority w:val="99"/>
    <w:semiHidden/>
    <w:unhideWhenUsed/>
    <w:rsid w:val="00C664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4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AF6464"/>
    <w:rPr>
      <w:sz w:val="16"/>
      <w:szCs w:val="16"/>
    </w:rPr>
  </w:style>
  <w:style w:type="paragraph" w:styleId="CommentText">
    <w:name w:val="annotation text"/>
    <w:basedOn w:val="Normal"/>
    <w:link w:val="CommentTextChar"/>
    <w:uiPriority w:val="99"/>
    <w:semiHidden/>
    <w:unhideWhenUsed/>
    <w:rsid w:val="00AF6464"/>
    <w:rPr>
      <w:sz w:val="20"/>
      <w:szCs w:val="20"/>
    </w:rPr>
  </w:style>
  <w:style w:type="character" w:customStyle="1" w:styleId="CommentTextChar">
    <w:name w:val="Comment Text Char"/>
    <w:basedOn w:val="DefaultParagraphFont"/>
    <w:link w:val="CommentText"/>
    <w:uiPriority w:val="99"/>
    <w:semiHidden/>
    <w:rsid w:val="00AF6464"/>
    <w:rPr>
      <w:sz w:val="20"/>
      <w:szCs w:val="20"/>
    </w:rPr>
  </w:style>
  <w:style w:type="paragraph" w:styleId="CommentSubject">
    <w:name w:val="annotation subject"/>
    <w:basedOn w:val="CommentText"/>
    <w:next w:val="CommentText"/>
    <w:link w:val="CommentSubjectChar"/>
    <w:uiPriority w:val="99"/>
    <w:semiHidden/>
    <w:unhideWhenUsed/>
    <w:rsid w:val="00AF6464"/>
    <w:rPr>
      <w:b/>
      <w:bCs/>
    </w:rPr>
  </w:style>
  <w:style w:type="character" w:customStyle="1" w:styleId="CommentSubjectChar">
    <w:name w:val="Comment Subject Char"/>
    <w:basedOn w:val="CommentTextChar"/>
    <w:link w:val="CommentSubject"/>
    <w:uiPriority w:val="99"/>
    <w:semiHidden/>
    <w:rsid w:val="00AF6464"/>
    <w:rPr>
      <w:b/>
      <w:bCs/>
      <w:sz w:val="20"/>
      <w:szCs w:val="20"/>
    </w:rPr>
  </w:style>
  <w:style w:type="paragraph" w:customStyle="1" w:styleId="c-article-referencestext">
    <w:name w:val="c-article-references__text"/>
    <w:basedOn w:val="Normal"/>
    <w:rsid w:val="00E949C4"/>
    <w:pPr>
      <w:spacing w:before="100" w:beforeAutospacing="1" w:after="100" w:afterAutospacing="1"/>
    </w:pPr>
    <w:rPr>
      <w:rFonts w:ascii="Times New Roman" w:eastAsia="Times New Roman" w:hAnsi="Times New Roman" w:cs="Times New Roman"/>
      <w:lang w:eastAsia="en-GB"/>
    </w:rPr>
  </w:style>
  <w:style w:type="paragraph" w:customStyle="1" w:styleId="c-article-referenceslinks">
    <w:name w:val="c-article-references__links"/>
    <w:basedOn w:val="Normal"/>
    <w:rsid w:val="00E949C4"/>
    <w:pPr>
      <w:spacing w:before="100" w:beforeAutospacing="1" w:after="100" w:afterAutospacing="1"/>
    </w:pPr>
    <w:rPr>
      <w:rFonts w:ascii="Times New Roman" w:eastAsia="Times New Roman" w:hAnsi="Times New Roman" w:cs="Times New Roman"/>
      <w:lang w:eastAsia="en-GB"/>
    </w:rPr>
  </w:style>
  <w:style w:type="paragraph" w:customStyle="1" w:styleId="Normal1">
    <w:name w:val="Normal1"/>
    <w:rsid w:val="00D325D2"/>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A72FFB"/>
    <w:pPr>
      <w:spacing w:after="160" w:line="259"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6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8266E"/>
    <w:pPr>
      <w:tabs>
        <w:tab w:val="center" w:pos="4320"/>
        <w:tab w:val="right" w:pos="8640"/>
      </w:tabs>
    </w:pPr>
  </w:style>
  <w:style w:type="character" w:customStyle="1" w:styleId="FooterChar">
    <w:name w:val="Footer Char"/>
    <w:basedOn w:val="DefaultParagraphFont"/>
    <w:link w:val="Footer"/>
    <w:uiPriority w:val="99"/>
    <w:rsid w:val="0008266E"/>
  </w:style>
  <w:style w:type="character" w:styleId="PageNumber">
    <w:name w:val="page number"/>
    <w:basedOn w:val="DefaultParagraphFont"/>
    <w:uiPriority w:val="99"/>
    <w:semiHidden/>
    <w:unhideWhenUsed/>
    <w:rsid w:val="0008266E"/>
  </w:style>
  <w:style w:type="paragraph" w:styleId="Header">
    <w:name w:val="header"/>
    <w:basedOn w:val="Normal"/>
    <w:link w:val="HeaderChar"/>
    <w:uiPriority w:val="99"/>
    <w:unhideWhenUsed/>
    <w:rsid w:val="0008266E"/>
    <w:pPr>
      <w:tabs>
        <w:tab w:val="center" w:pos="4320"/>
        <w:tab w:val="right" w:pos="8640"/>
      </w:tabs>
    </w:pPr>
  </w:style>
  <w:style w:type="character" w:customStyle="1" w:styleId="HeaderChar">
    <w:name w:val="Header Char"/>
    <w:basedOn w:val="DefaultParagraphFont"/>
    <w:link w:val="Header"/>
    <w:uiPriority w:val="99"/>
    <w:rsid w:val="0008266E"/>
  </w:style>
  <w:style w:type="paragraph" w:styleId="BalloonText">
    <w:name w:val="Balloon Text"/>
    <w:basedOn w:val="Normal"/>
    <w:link w:val="BalloonTextChar"/>
    <w:uiPriority w:val="99"/>
    <w:semiHidden/>
    <w:unhideWhenUsed/>
    <w:rsid w:val="00C664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458"/>
    <w:rPr>
      <w:rFonts w:ascii="Lucida Grande" w:hAnsi="Lucida Grande" w:cs="Lucida Grande"/>
      <w:sz w:val="18"/>
      <w:szCs w:val="18"/>
    </w:rPr>
  </w:style>
  <w:style w:type="character" w:styleId="CommentReference">
    <w:name w:val="annotation reference"/>
    <w:basedOn w:val="DefaultParagraphFont"/>
    <w:uiPriority w:val="99"/>
    <w:semiHidden/>
    <w:unhideWhenUsed/>
    <w:rsid w:val="00AF6464"/>
    <w:rPr>
      <w:sz w:val="16"/>
      <w:szCs w:val="16"/>
    </w:rPr>
  </w:style>
  <w:style w:type="paragraph" w:styleId="CommentText">
    <w:name w:val="annotation text"/>
    <w:basedOn w:val="Normal"/>
    <w:link w:val="CommentTextChar"/>
    <w:uiPriority w:val="99"/>
    <w:semiHidden/>
    <w:unhideWhenUsed/>
    <w:rsid w:val="00AF6464"/>
    <w:rPr>
      <w:sz w:val="20"/>
      <w:szCs w:val="20"/>
    </w:rPr>
  </w:style>
  <w:style w:type="character" w:customStyle="1" w:styleId="CommentTextChar">
    <w:name w:val="Comment Text Char"/>
    <w:basedOn w:val="DefaultParagraphFont"/>
    <w:link w:val="CommentText"/>
    <w:uiPriority w:val="99"/>
    <w:semiHidden/>
    <w:rsid w:val="00AF6464"/>
    <w:rPr>
      <w:sz w:val="20"/>
      <w:szCs w:val="20"/>
    </w:rPr>
  </w:style>
  <w:style w:type="paragraph" w:styleId="CommentSubject">
    <w:name w:val="annotation subject"/>
    <w:basedOn w:val="CommentText"/>
    <w:next w:val="CommentText"/>
    <w:link w:val="CommentSubjectChar"/>
    <w:uiPriority w:val="99"/>
    <w:semiHidden/>
    <w:unhideWhenUsed/>
    <w:rsid w:val="00AF6464"/>
    <w:rPr>
      <w:b/>
      <w:bCs/>
    </w:rPr>
  </w:style>
  <w:style w:type="character" w:customStyle="1" w:styleId="CommentSubjectChar">
    <w:name w:val="Comment Subject Char"/>
    <w:basedOn w:val="CommentTextChar"/>
    <w:link w:val="CommentSubject"/>
    <w:uiPriority w:val="99"/>
    <w:semiHidden/>
    <w:rsid w:val="00AF6464"/>
    <w:rPr>
      <w:b/>
      <w:bCs/>
      <w:sz w:val="20"/>
      <w:szCs w:val="20"/>
    </w:rPr>
  </w:style>
  <w:style w:type="paragraph" w:customStyle="1" w:styleId="c-article-referencestext">
    <w:name w:val="c-article-references__text"/>
    <w:basedOn w:val="Normal"/>
    <w:rsid w:val="00E949C4"/>
    <w:pPr>
      <w:spacing w:before="100" w:beforeAutospacing="1" w:after="100" w:afterAutospacing="1"/>
    </w:pPr>
    <w:rPr>
      <w:rFonts w:ascii="Times New Roman" w:eastAsia="Times New Roman" w:hAnsi="Times New Roman" w:cs="Times New Roman"/>
      <w:lang w:eastAsia="en-GB"/>
    </w:rPr>
  </w:style>
  <w:style w:type="paragraph" w:customStyle="1" w:styleId="c-article-referenceslinks">
    <w:name w:val="c-article-references__links"/>
    <w:basedOn w:val="Normal"/>
    <w:rsid w:val="00E949C4"/>
    <w:pPr>
      <w:spacing w:before="100" w:beforeAutospacing="1" w:after="100" w:afterAutospacing="1"/>
    </w:pPr>
    <w:rPr>
      <w:rFonts w:ascii="Times New Roman" w:eastAsia="Times New Roman" w:hAnsi="Times New Roman" w:cs="Times New Roman"/>
      <w:lang w:eastAsia="en-GB"/>
    </w:rPr>
  </w:style>
  <w:style w:type="paragraph" w:customStyle="1" w:styleId="Normal1">
    <w:name w:val="Normal1"/>
    <w:rsid w:val="00D325D2"/>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A72FFB"/>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5368E-E47F-2847-8CC1-6CB977E12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7570</Words>
  <Characters>43149</Characters>
  <Application>Microsoft Macintosh Word</Application>
  <DocSecurity>0</DocSecurity>
  <Lines>359</Lines>
  <Paragraphs>101</Paragraphs>
  <ScaleCrop>false</ScaleCrop>
  <Company/>
  <LinksUpToDate>false</LinksUpToDate>
  <CharactersWithSpaces>50618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Zaikauskaite</dc:creator>
  <cp:keywords/>
  <dc:description/>
  <cp:lastModifiedBy>Laura Zaikauskaite</cp:lastModifiedBy>
  <cp:revision>13</cp:revision>
  <dcterms:created xsi:type="dcterms:W3CDTF">2021-05-17T12:57:00Z</dcterms:created>
  <dcterms:modified xsi:type="dcterms:W3CDTF">2023-02-01T11:59:00Z</dcterms:modified>
</cp:coreProperties>
</file>