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F2" w:rsidRDefault="002A20F2"/>
    <w:p w:rsidR="002A20F2" w:rsidRDefault="007F25C2" w:rsidP="002A20F2">
      <w:pPr>
        <w:rPr>
          <w:rFonts w:ascii="Trebuchet MS" w:hAnsi="Trebuchet MS"/>
          <w:sz w:val="20"/>
          <w:szCs w:val="20"/>
        </w:rPr>
      </w:pPr>
      <w:proofErr w:type="spellStart"/>
      <w:r w:rsidRPr="007F25C2">
        <w:rPr>
          <w:rFonts w:ascii="Trebuchet MS" w:hAnsi="Trebuchet MS"/>
          <w:b/>
          <w:sz w:val="20"/>
          <w:szCs w:val="20"/>
        </w:rPr>
        <w:lastRenderedPageBreak/>
        <w:t>Macropinocytosis</w:t>
      </w:r>
      <w:proofErr w:type="spellEnd"/>
      <w:r w:rsidRPr="007F25C2">
        <w:rPr>
          <w:rFonts w:ascii="Trebuchet MS" w:hAnsi="Trebuchet MS"/>
          <w:b/>
          <w:sz w:val="20"/>
          <w:szCs w:val="20"/>
        </w:rPr>
        <w:t xml:space="preserve"> of </w:t>
      </w:r>
      <w:proofErr w:type="spellStart"/>
      <w:r w:rsidRPr="007F25C2">
        <w:rPr>
          <w:rFonts w:ascii="Trebuchet MS" w:hAnsi="Trebuchet MS"/>
          <w:b/>
          <w:sz w:val="20"/>
          <w:szCs w:val="20"/>
        </w:rPr>
        <w:t>pHrodo</w:t>
      </w:r>
      <w:proofErr w:type="spellEnd"/>
      <w:r w:rsidRPr="007F25C2">
        <w:rPr>
          <w:rFonts w:ascii="Trebuchet MS" w:hAnsi="Trebuchet MS"/>
          <w:b/>
          <w:sz w:val="20"/>
          <w:szCs w:val="20"/>
        </w:rPr>
        <w:t>™ Red dextran by uninfected and infected PEMs in static culture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63"/>
        <w:gridCol w:w="3006"/>
      </w:tblGrid>
      <w:tr w:rsidR="002A20F2" w:rsidTr="00D73F89">
        <w:tc>
          <w:tcPr>
            <w:tcW w:w="2547" w:type="dxa"/>
          </w:tcPr>
          <w:p w:rsidR="002A20F2" w:rsidRPr="002A20F2" w:rsidRDefault="002A20F2" w:rsidP="00D73F89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469" w:type="dxa"/>
            <w:gridSpan w:val="2"/>
          </w:tcPr>
          <w:p w:rsidR="002A20F2" w:rsidRPr="002A20F2" w:rsidRDefault="007F25C2" w:rsidP="00D73F89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F25C2">
              <w:rPr>
                <w:rFonts w:ascii="Trebuchet MS" w:hAnsi="Trebuchet MS"/>
                <w:b/>
                <w:sz w:val="20"/>
                <w:szCs w:val="20"/>
              </w:rPr>
              <w:t>Concentration of dextran ± SD µg/mg protein</w:t>
            </w:r>
          </w:p>
        </w:tc>
      </w:tr>
      <w:tr w:rsidR="002A20F2" w:rsidTr="00D73F89">
        <w:tc>
          <w:tcPr>
            <w:tcW w:w="2547" w:type="dxa"/>
          </w:tcPr>
          <w:p w:rsidR="002A20F2" w:rsidRPr="002A20F2" w:rsidRDefault="002A20F2" w:rsidP="00D73F89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0F2">
              <w:rPr>
                <w:rFonts w:ascii="Trebuchet MS" w:hAnsi="Trebuchet MS"/>
                <w:b/>
                <w:sz w:val="20"/>
                <w:szCs w:val="20"/>
              </w:rPr>
              <w:t>Time/Hour</w:t>
            </w:r>
          </w:p>
        </w:tc>
        <w:tc>
          <w:tcPr>
            <w:tcW w:w="3463" w:type="dxa"/>
          </w:tcPr>
          <w:p w:rsidR="002A20F2" w:rsidRPr="002A20F2" w:rsidRDefault="002A20F2" w:rsidP="00D73F89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0F2">
              <w:rPr>
                <w:rFonts w:ascii="Trebuchet MS" w:hAnsi="Trebuchet MS"/>
                <w:b/>
                <w:sz w:val="20"/>
                <w:szCs w:val="20"/>
              </w:rPr>
              <w:t>Uninfected cells - static system</w:t>
            </w:r>
          </w:p>
        </w:tc>
        <w:tc>
          <w:tcPr>
            <w:tcW w:w="3006" w:type="dxa"/>
          </w:tcPr>
          <w:p w:rsidR="002A20F2" w:rsidRPr="002A20F2" w:rsidRDefault="002A20F2" w:rsidP="00D73F89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0F2">
              <w:rPr>
                <w:rFonts w:ascii="Trebuchet MS" w:hAnsi="Trebuchet MS"/>
                <w:b/>
                <w:sz w:val="20"/>
                <w:szCs w:val="20"/>
              </w:rPr>
              <w:t>infected cells - static system</w:t>
            </w:r>
          </w:p>
        </w:tc>
      </w:tr>
      <w:tr w:rsidR="002A20F2" w:rsidTr="00D73F89">
        <w:tc>
          <w:tcPr>
            <w:tcW w:w="2547" w:type="dxa"/>
          </w:tcPr>
          <w:p w:rsidR="002A20F2" w:rsidRPr="00232716" w:rsidRDefault="002A20F2" w:rsidP="00D73F89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0.5</w:t>
            </w:r>
          </w:p>
        </w:tc>
        <w:tc>
          <w:tcPr>
            <w:tcW w:w="3463" w:type="dxa"/>
          </w:tcPr>
          <w:p w:rsidR="002A20F2" w:rsidRPr="00232716" w:rsidRDefault="007F25C2" w:rsidP="007F25C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0.43</w:t>
            </w:r>
            <w:r w:rsidR="002A20F2" w:rsidRPr="00232716">
              <w:rPr>
                <w:rFonts w:ascii="Trebuchet MS" w:hAnsi="Trebuchet MS"/>
                <w:sz w:val="20"/>
                <w:szCs w:val="20"/>
              </w:rPr>
              <w:t xml:space="preserve"> ± 0.</w:t>
            </w:r>
            <w:r>
              <w:rPr>
                <w:rFonts w:ascii="Trebuchet MS" w:hAnsi="Trebuchet MS"/>
                <w:sz w:val="20"/>
                <w:szCs w:val="20"/>
              </w:rPr>
              <w:t>01</w:t>
            </w:r>
          </w:p>
        </w:tc>
        <w:tc>
          <w:tcPr>
            <w:tcW w:w="3006" w:type="dxa"/>
          </w:tcPr>
          <w:p w:rsidR="002A20F2" w:rsidRPr="00232716" w:rsidRDefault="007F25C2" w:rsidP="007F25C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0.92</w:t>
            </w:r>
            <w:r w:rsidR="002A20F2" w:rsidRPr="00232716">
              <w:rPr>
                <w:rFonts w:ascii="Trebuchet MS" w:hAnsi="Trebuchet MS"/>
                <w:sz w:val="20"/>
                <w:szCs w:val="20"/>
              </w:rPr>
              <w:t xml:space="preserve"> ± </w:t>
            </w:r>
            <w:r>
              <w:rPr>
                <w:rFonts w:ascii="Trebuchet MS" w:hAnsi="Trebuchet MS"/>
                <w:sz w:val="20"/>
                <w:szCs w:val="20"/>
              </w:rPr>
              <w:t>0.1</w:t>
            </w:r>
          </w:p>
        </w:tc>
      </w:tr>
      <w:tr w:rsidR="002A20F2" w:rsidTr="00D73F89">
        <w:tc>
          <w:tcPr>
            <w:tcW w:w="2547" w:type="dxa"/>
          </w:tcPr>
          <w:p w:rsidR="002A20F2" w:rsidRPr="00232716" w:rsidRDefault="002A20F2" w:rsidP="00D73F89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2A20F2" w:rsidRPr="00232716" w:rsidRDefault="007F25C2" w:rsidP="007F25C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1.28</w:t>
            </w:r>
            <w:r w:rsidR="002A20F2" w:rsidRPr="00232716">
              <w:rPr>
                <w:rFonts w:ascii="Trebuchet MS" w:hAnsi="Trebuchet MS"/>
                <w:sz w:val="20"/>
                <w:szCs w:val="20"/>
              </w:rPr>
              <w:t xml:space="preserve"> ± 0.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2A20F2" w:rsidRPr="00232716" w:rsidRDefault="007F25C2" w:rsidP="00D73F89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2.8</w:t>
            </w:r>
            <w:r w:rsidR="002A20F2" w:rsidRPr="00232716">
              <w:rPr>
                <w:rFonts w:ascii="Trebuchet MS" w:hAnsi="Trebuchet MS"/>
                <w:sz w:val="20"/>
                <w:szCs w:val="20"/>
              </w:rPr>
              <w:t xml:space="preserve"> ± 0.2</w:t>
            </w:r>
          </w:p>
        </w:tc>
      </w:tr>
      <w:tr w:rsidR="002A20F2" w:rsidTr="00D73F89">
        <w:tc>
          <w:tcPr>
            <w:tcW w:w="2547" w:type="dxa"/>
          </w:tcPr>
          <w:p w:rsidR="002A20F2" w:rsidRPr="00232716" w:rsidRDefault="002A20F2" w:rsidP="00D73F89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3463" w:type="dxa"/>
          </w:tcPr>
          <w:p w:rsidR="002A20F2" w:rsidRPr="00232716" w:rsidRDefault="007F25C2" w:rsidP="007F25C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2.77</w:t>
            </w:r>
            <w:r w:rsidR="002A20F2" w:rsidRPr="00232716">
              <w:rPr>
                <w:rFonts w:ascii="Trebuchet MS" w:hAnsi="Trebuchet MS"/>
                <w:sz w:val="20"/>
                <w:szCs w:val="20"/>
              </w:rPr>
              <w:t xml:space="preserve"> ± 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="002A20F2" w:rsidRPr="00232716">
              <w:rPr>
                <w:rFonts w:ascii="Trebuchet MS" w:hAnsi="Trebuchet MS"/>
                <w:sz w:val="20"/>
                <w:szCs w:val="20"/>
              </w:rPr>
              <w:t>.5</w:t>
            </w:r>
          </w:p>
        </w:tc>
        <w:tc>
          <w:tcPr>
            <w:tcW w:w="3006" w:type="dxa"/>
          </w:tcPr>
          <w:p w:rsidR="002A20F2" w:rsidRPr="00232716" w:rsidRDefault="007F25C2" w:rsidP="007F25C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3.78</w:t>
            </w:r>
            <w:r w:rsidR="002A20F2" w:rsidRPr="00232716">
              <w:rPr>
                <w:rFonts w:ascii="Trebuchet MS" w:hAnsi="Trebuchet MS"/>
                <w:sz w:val="20"/>
                <w:szCs w:val="20"/>
              </w:rPr>
              <w:t xml:space="preserve"> ± 0.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</w:tr>
      <w:tr w:rsidR="002A20F2" w:rsidTr="00D73F89">
        <w:tc>
          <w:tcPr>
            <w:tcW w:w="2547" w:type="dxa"/>
          </w:tcPr>
          <w:p w:rsidR="002A20F2" w:rsidRPr="00232716" w:rsidRDefault="002A20F2" w:rsidP="00D73F89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3463" w:type="dxa"/>
          </w:tcPr>
          <w:p w:rsidR="002A20F2" w:rsidRPr="00232716" w:rsidRDefault="007F25C2" w:rsidP="007F25C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4.83</w:t>
            </w:r>
            <w:r w:rsidR="002A20F2" w:rsidRPr="00232716">
              <w:rPr>
                <w:rFonts w:ascii="Trebuchet MS" w:hAnsi="Trebuchet MS"/>
                <w:sz w:val="20"/>
                <w:szCs w:val="20"/>
              </w:rPr>
              <w:t xml:space="preserve"> ± </w:t>
            </w:r>
            <w:r>
              <w:rPr>
                <w:rFonts w:ascii="Trebuchet MS" w:hAnsi="Trebuchet MS"/>
                <w:sz w:val="20"/>
                <w:szCs w:val="20"/>
              </w:rPr>
              <w:t>0.9</w:t>
            </w:r>
          </w:p>
        </w:tc>
        <w:tc>
          <w:tcPr>
            <w:tcW w:w="3006" w:type="dxa"/>
          </w:tcPr>
          <w:p w:rsidR="002A20F2" w:rsidRPr="00232716" w:rsidRDefault="007F25C2" w:rsidP="007F25C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7.1</w:t>
            </w:r>
            <w:r w:rsidR="002A20F2" w:rsidRPr="00232716">
              <w:rPr>
                <w:rFonts w:ascii="Trebuchet MS" w:hAnsi="Trebuchet MS"/>
                <w:sz w:val="20"/>
                <w:szCs w:val="20"/>
              </w:rPr>
              <w:t xml:space="preserve"> ± </w:t>
            </w:r>
            <w:r>
              <w:rPr>
                <w:rFonts w:ascii="Trebuchet MS" w:hAnsi="Trebuchet MS"/>
                <w:sz w:val="20"/>
                <w:szCs w:val="20"/>
              </w:rPr>
              <w:t>0.8</w:t>
            </w:r>
          </w:p>
        </w:tc>
      </w:tr>
      <w:tr w:rsidR="002A20F2" w:rsidTr="00D73F89">
        <w:tc>
          <w:tcPr>
            <w:tcW w:w="2547" w:type="dxa"/>
          </w:tcPr>
          <w:p w:rsidR="002A20F2" w:rsidRPr="00232716" w:rsidRDefault="002A20F2" w:rsidP="00D73F89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24</w:t>
            </w:r>
          </w:p>
        </w:tc>
        <w:tc>
          <w:tcPr>
            <w:tcW w:w="3463" w:type="dxa"/>
          </w:tcPr>
          <w:p w:rsidR="002A20F2" w:rsidRPr="00232716" w:rsidRDefault="007F25C2" w:rsidP="007F25C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19.02</w:t>
            </w:r>
            <w:r w:rsidR="002A20F2" w:rsidRPr="00232716">
              <w:rPr>
                <w:rFonts w:ascii="Trebuchet MS" w:hAnsi="Trebuchet MS"/>
                <w:sz w:val="20"/>
                <w:szCs w:val="20"/>
              </w:rPr>
              <w:t xml:space="preserve"> ± </w:t>
            </w:r>
            <w:r>
              <w:rPr>
                <w:rFonts w:ascii="Trebuchet MS" w:hAnsi="Trebuchet MS"/>
                <w:sz w:val="20"/>
                <w:szCs w:val="20"/>
              </w:rPr>
              <w:t>1.1</w:t>
            </w:r>
          </w:p>
        </w:tc>
        <w:tc>
          <w:tcPr>
            <w:tcW w:w="3006" w:type="dxa"/>
          </w:tcPr>
          <w:p w:rsidR="002A20F2" w:rsidRPr="00232716" w:rsidRDefault="007F25C2" w:rsidP="007F25C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25.3</w:t>
            </w:r>
            <w:r w:rsidR="002A20F2" w:rsidRPr="00232716">
              <w:rPr>
                <w:rFonts w:ascii="Trebuchet MS" w:hAnsi="Trebuchet MS"/>
                <w:sz w:val="20"/>
                <w:szCs w:val="20"/>
              </w:rPr>
              <w:t xml:space="preserve"> ± </w:t>
            </w:r>
            <w:r>
              <w:rPr>
                <w:rFonts w:ascii="Trebuchet MS" w:hAnsi="Trebuchet MS"/>
                <w:sz w:val="20"/>
                <w:szCs w:val="20"/>
              </w:rPr>
              <w:t>0.9</w:t>
            </w:r>
          </w:p>
        </w:tc>
      </w:tr>
    </w:tbl>
    <w:p w:rsidR="002A20F2" w:rsidRDefault="002A20F2" w:rsidP="002A20F2">
      <w:r w:rsidRPr="002A20F2">
        <w:t>The data show means ± standard deviations (SD), N=3. Infection rate was &gt; 80%.</w:t>
      </w:r>
    </w:p>
    <w:p w:rsidR="007F25C2" w:rsidRDefault="007F25C2" w:rsidP="002A20F2">
      <w:bookmarkStart w:id="0" w:name="_GoBack"/>
      <w:bookmarkEnd w:id="0"/>
    </w:p>
    <w:sectPr w:rsidR="007F2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tzSzMDEFIhMLMyUdpeDU4uLM/DyQAsNaAA+Qg5UsAAAA"/>
  </w:docVars>
  <w:rsids>
    <w:rsidRoot w:val="001F6E0F"/>
    <w:rsid w:val="001F6E0F"/>
    <w:rsid w:val="00212AA9"/>
    <w:rsid w:val="00232716"/>
    <w:rsid w:val="002A20F2"/>
    <w:rsid w:val="00341295"/>
    <w:rsid w:val="00366F8A"/>
    <w:rsid w:val="007F25C2"/>
    <w:rsid w:val="009C49AE"/>
    <w:rsid w:val="00A86B8A"/>
    <w:rsid w:val="00A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B1959-DDC9-4957-B28D-E11B227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16"/>
    <w:rPr>
      <w:rFonts w:ascii="Segoe UI" w:hAnsi="Segoe UI" w:cs="Segoe UI"/>
      <w:sz w:val="18"/>
      <w:szCs w:val="18"/>
    </w:rPr>
  </w:style>
  <w:style w:type="paragraph" w:customStyle="1" w:styleId="CaptionA">
    <w:name w:val="Caption A"/>
    <w:rsid w:val="002A20F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240" w:lineRule="auto"/>
    </w:pPr>
    <w:rPr>
      <w:rFonts w:ascii="Calibri" w:eastAsia="Calibri" w:hAnsi="Calibri" w:cs="Calibri"/>
      <w:color w:val="000000"/>
      <w:kern w:val="3"/>
      <w:u w:color="000000"/>
      <w:bdr w:val="nil"/>
      <w:lang w:val="en-US" w:eastAsia="en-GB"/>
    </w:rPr>
  </w:style>
  <w:style w:type="table" w:styleId="TableGridLight">
    <w:name w:val="Grid Table Light"/>
    <w:basedOn w:val="TableNormal"/>
    <w:uiPriority w:val="40"/>
    <w:rsid w:val="00A86B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F9F9-0949-4E0C-8AB1-7F74EB6A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Riezk</dc:creator>
  <cp:keywords/>
  <dc:description/>
  <cp:lastModifiedBy>Sudax Murdan</cp:lastModifiedBy>
  <cp:revision>2</cp:revision>
  <dcterms:created xsi:type="dcterms:W3CDTF">2019-05-09T11:00:00Z</dcterms:created>
  <dcterms:modified xsi:type="dcterms:W3CDTF">2019-05-09T11:00:00Z</dcterms:modified>
</cp:coreProperties>
</file>