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B7B2" w14:textId="237DBCCC" w:rsidR="00D740EB" w:rsidRDefault="00D740EB">
      <w:pPr>
        <w:rPr>
          <w:lang w:val="en-US"/>
        </w:rPr>
      </w:pPr>
      <w:r>
        <w:rPr>
          <w:lang w:val="en-US"/>
        </w:rPr>
        <w:t>The four csv files represent the raw data collected via the platform Prolific in September 2021, in the UK and the US.</w:t>
      </w:r>
    </w:p>
    <w:p w14:paraId="29C09CAD" w14:textId="07483B15" w:rsidR="00D740EB" w:rsidRDefault="00D740EB">
      <w:pPr>
        <w:rPr>
          <w:lang w:val="en-US"/>
        </w:rPr>
      </w:pPr>
      <w:r>
        <w:rPr>
          <w:lang w:val="en-US"/>
        </w:rPr>
        <w:t>The two UK surveys are identical to each other; i.e. parents and non-parents were asked the same questions.</w:t>
      </w:r>
    </w:p>
    <w:p w14:paraId="790F4AB9" w14:textId="010F2080" w:rsidR="00D740EB" w:rsidRDefault="00D740EB">
      <w:pPr>
        <w:rPr>
          <w:lang w:val="en-US"/>
        </w:rPr>
      </w:pPr>
      <w:r>
        <w:rPr>
          <w:lang w:val="en-US"/>
        </w:rPr>
        <w:t>The US surveys differ in a few questions to the  UK surveys, but are in themselves identical, i.e. parents and non-parents were asked the same questions.</w:t>
      </w:r>
    </w:p>
    <w:p w14:paraId="3C5E7889" w14:textId="0F42F5CB" w:rsidR="00D740EB" w:rsidRDefault="00D740EB">
      <w:pPr>
        <w:rPr>
          <w:lang w:val="en-US"/>
        </w:rPr>
      </w:pPr>
    </w:p>
    <w:p w14:paraId="16DC1968" w14:textId="7B13177E" w:rsidR="00D740EB" w:rsidRDefault="00D740EB">
      <w:pPr>
        <w:rPr>
          <w:lang w:val="en-US"/>
        </w:rPr>
      </w:pPr>
      <w:r>
        <w:rPr>
          <w:lang w:val="en-US"/>
        </w:rPr>
        <w:t>The data sets represent the raw data with no cleaning conducted. The only column removed was the ID column that listed a respondent’s Prolific ID.</w:t>
      </w:r>
    </w:p>
    <w:p w14:paraId="02AE8AD4" w14:textId="77777777" w:rsidR="00D740EB" w:rsidRPr="00D740EB" w:rsidRDefault="00D740EB">
      <w:pPr>
        <w:rPr>
          <w:lang w:val="en-US"/>
        </w:rPr>
      </w:pPr>
    </w:p>
    <w:sectPr w:rsidR="00D740EB" w:rsidRPr="00D74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EB"/>
    <w:rsid w:val="00D7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8BCF"/>
  <w15:chartTrackingRefBased/>
  <w15:docId w15:val="{A57FA7F0-3811-4970-8F6D-E0D53DB8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Huebner, Gesche</dc:creator>
  <cp:keywords/>
  <dc:description/>
  <cp:lastModifiedBy>Huebner, Gesche</cp:lastModifiedBy>
  <cp:revision>1</cp:revision>
  <dcterms:created xsi:type="dcterms:W3CDTF">2022-03-06T23:14:00Z</dcterms:created>
  <dcterms:modified xsi:type="dcterms:W3CDTF">2022-03-06T23:16:00Z</dcterms:modified>
</cp:coreProperties>
</file>